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B27E" w14:textId="4E2C4737" w:rsidR="00206F38" w:rsidRPr="00E95D2D" w:rsidRDefault="002335A4" w:rsidP="006B40DE">
      <w:pPr>
        <w:jc w:val="center"/>
        <w:rPr>
          <w:b/>
          <w:sz w:val="24"/>
          <w:szCs w:val="24"/>
        </w:rPr>
      </w:pPr>
      <w:r w:rsidRPr="00E95D2D">
        <w:rPr>
          <w:noProof/>
          <w:sz w:val="24"/>
          <w:szCs w:val="24"/>
        </w:rPr>
        <w:drawing>
          <wp:anchor distT="0" distB="0" distL="114300" distR="114300" simplePos="0" relativeHeight="251660288" behindDoc="0" locked="0" layoutInCell="1" allowOverlap="1" wp14:anchorId="13B64E52" wp14:editId="6C90A46D">
            <wp:simplePos x="0" y="0"/>
            <wp:positionH relativeFrom="column">
              <wp:posOffset>-47625</wp:posOffset>
            </wp:positionH>
            <wp:positionV relativeFrom="paragraph">
              <wp:posOffset>-57150</wp:posOffset>
            </wp:positionV>
            <wp:extent cx="1362075" cy="1384935"/>
            <wp:effectExtent l="0" t="0" r="9525" b="571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102" r="-333"/>
                    <a:stretch/>
                  </pic:blipFill>
                  <pic:spPr bwMode="auto">
                    <a:xfrm>
                      <a:off x="0" y="0"/>
                      <a:ext cx="1362075" cy="1384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9273C" w:rsidRPr="00E95D2D">
        <w:rPr>
          <w:b/>
          <w:noProof/>
          <w:sz w:val="24"/>
          <w:szCs w:val="24"/>
        </w:rPr>
        <mc:AlternateContent>
          <mc:Choice Requires="wps">
            <w:drawing>
              <wp:anchor distT="0" distB="0" distL="114935" distR="114935" simplePos="0" relativeHeight="251659264" behindDoc="0" locked="0" layoutInCell="1" allowOverlap="1" wp14:anchorId="043AD59A" wp14:editId="13B4E419">
                <wp:simplePos x="0" y="0"/>
                <wp:positionH relativeFrom="column">
                  <wp:posOffset>1511935</wp:posOffset>
                </wp:positionH>
                <wp:positionV relativeFrom="paragraph">
                  <wp:posOffset>-22225</wp:posOffset>
                </wp:positionV>
                <wp:extent cx="5145405" cy="380365"/>
                <wp:effectExtent l="19050" t="19050" r="36195" b="387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380365"/>
                        </a:xfrm>
                        <a:prstGeom prst="rect">
                          <a:avLst/>
                        </a:prstGeom>
                        <a:solidFill>
                          <a:srgbClr val="FFFFFF"/>
                        </a:solidFill>
                        <a:ln w="64135" cmpd="thickThin">
                          <a:solidFill>
                            <a:srgbClr val="000000"/>
                          </a:solidFill>
                          <a:round/>
                          <a:headEnd/>
                          <a:tailEnd/>
                        </a:ln>
                      </wps:spPr>
                      <wps:txbx>
                        <w:txbxContent>
                          <w:p w14:paraId="24E5E202" w14:textId="50D841EC" w:rsidR="00206F38" w:rsidRPr="0069273C" w:rsidRDefault="00206F38" w:rsidP="0069273C">
                            <w:pPr>
                              <w:jc w:val="center"/>
                              <w:rPr>
                                <w:b/>
                                <w:sz w:val="28"/>
                              </w:rPr>
                            </w:pPr>
                            <w:r w:rsidRPr="00E772BA">
                              <w:rPr>
                                <w:b/>
                                <w:sz w:val="40"/>
                                <w:szCs w:val="28"/>
                              </w:rPr>
                              <w:t xml:space="preserve">Coupon </w:t>
                            </w:r>
                            <w:r>
                              <w:rPr>
                                <w:b/>
                                <w:sz w:val="40"/>
                                <w:szCs w:val="28"/>
                              </w:rPr>
                              <w:t>adhérent</w:t>
                            </w:r>
                          </w:p>
                        </w:txbxContent>
                      </wps:txbx>
                      <wps:bodyPr rot="0" vert="horz" wrap="square" lIns="6350" tIns="0" rIns="635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D59A" id="_x0000_t202" coordsize="21600,21600" o:spt="202" path="m,l,21600r21600,l21600,xe">
                <v:stroke joinstyle="miter"/>
                <v:path gradientshapeok="t" o:connecttype="rect"/>
              </v:shapetype>
              <v:shape id="Text Box 1" o:spid="_x0000_s1026" type="#_x0000_t202" style="position:absolute;left:0;text-align:left;margin-left:119.05pt;margin-top:-1.75pt;width:405.15pt;height:29.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" strokeweight="5.05pt">
                <v:stroke linestyle="thickThin" joinstyle="round"/>
                <v:textbox inset=".5pt,0,.5pt,0">
                  <w:txbxContent>
                    <w:p w14:paraId="24E5E202" w14:textId="50D841EC" w:rsidR="00206F38" w:rsidRPr="0069273C" w:rsidRDefault="00206F38" w:rsidP="0069273C">
                      <w:pPr>
                        <w:jc w:val="center"/>
                        <w:rPr>
                          <w:b/>
                          <w:sz w:val="28"/>
                        </w:rPr>
                      </w:pPr>
                      <w:r w:rsidRPr="00E772BA">
                        <w:rPr>
                          <w:b/>
                          <w:sz w:val="40"/>
                          <w:szCs w:val="28"/>
                        </w:rPr>
                        <w:t xml:space="preserve">Coupon </w:t>
                      </w:r>
                      <w:r>
                        <w:rPr>
                          <w:b/>
                          <w:sz w:val="40"/>
                          <w:szCs w:val="28"/>
                        </w:rPr>
                        <w:t>adhérent</w:t>
                      </w:r>
                    </w:p>
                  </w:txbxContent>
                </v:textbox>
              </v:shape>
            </w:pict>
          </mc:Fallback>
        </mc:AlternateContent>
      </w:r>
    </w:p>
    <w:p w14:paraId="78DB482A" w14:textId="77777777" w:rsidR="00206F38" w:rsidRPr="00E95D2D" w:rsidRDefault="00206F38" w:rsidP="006B40DE">
      <w:pPr>
        <w:jc w:val="center"/>
        <w:rPr>
          <w:b/>
          <w:sz w:val="24"/>
          <w:szCs w:val="24"/>
        </w:rPr>
      </w:pPr>
    </w:p>
    <w:p w14:paraId="0F6C5C89" w14:textId="77777777" w:rsidR="006B40DE" w:rsidRPr="00E95D2D" w:rsidRDefault="006B40DE" w:rsidP="00206F38">
      <w:pPr>
        <w:rPr>
          <w:b/>
          <w:sz w:val="24"/>
          <w:szCs w:val="24"/>
        </w:rPr>
      </w:pPr>
    </w:p>
    <w:p w14:paraId="6FAEE083" w14:textId="20907EE3" w:rsidR="00055D42" w:rsidRPr="00E84D00" w:rsidRDefault="00206F38" w:rsidP="002335A4">
      <w:pPr>
        <w:pBdr>
          <w:bottom w:val="single" w:sz="1" w:space="2" w:color="000000"/>
        </w:pBdr>
        <w:ind w:left="1416" w:right="284"/>
        <w:rPr>
          <w:b/>
          <w:sz w:val="24"/>
          <w:szCs w:val="24"/>
        </w:rPr>
      </w:pPr>
      <w:r w:rsidRPr="00E95D2D">
        <w:rPr>
          <w:b/>
          <w:sz w:val="24"/>
          <w:szCs w:val="24"/>
        </w:rPr>
        <w:t xml:space="preserve">                     </w:t>
      </w:r>
      <w:r w:rsidR="009C39AA" w:rsidRPr="00E95D2D">
        <w:rPr>
          <w:b/>
          <w:color w:val="002060"/>
          <w:sz w:val="24"/>
          <w:szCs w:val="24"/>
          <w:u w:val="single"/>
        </w:rPr>
        <w:t>Reprise des cours</w:t>
      </w:r>
      <w:r w:rsidR="009C39AA" w:rsidRPr="00E95D2D">
        <w:rPr>
          <w:sz w:val="24"/>
          <w:szCs w:val="24"/>
        </w:rPr>
        <w:t xml:space="preserve"> : </w:t>
      </w:r>
      <w:r w:rsidR="00E84D00" w:rsidRPr="00E84D00">
        <w:rPr>
          <w:sz w:val="24"/>
          <w:szCs w:val="24"/>
        </w:rPr>
        <w:t xml:space="preserve">lundi </w:t>
      </w:r>
      <w:r w:rsidR="00984453">
        <w:rPr>
          <w:sz w:val="24"/>
          <w:szCs w:val="24"/>
        </w:rPr>
        <w:t>9</w:t>
      </w:r>
      <w:r w:rsidR="00E84D00" w:rsidRPr="00E84D00">
        <w:rPr>
          <w:sz w:val="24"/>
          <w:szCs w:val="24"/>
        </w:rPr>
        <w:t xml:space="preserve"> septembre 202</w:t>
      </w:r>
      <w:r w:rsidR="00984453">
        <w:rPr>
          <w:sz w:val="24"/>
          <w:szCs w:val="24"/>
        </w:rPr>
        <w:t>4</w:t>
      </w:r>
      <w:r w:rsidR="00E84D00">
        <w:rPr>
          <w:b/>
          <w:sz w:val="24"/>
          <w:szCs w:val="24"/>
        </w:rPr>
        <w:tab/>
      </w:r>
      <w:r w:rsidR="00E84D00">
        <w:rPr>
          <w:b/>
          <w:sz w:val="24"/>
          <w:szCs w:val="24"/>
        </w:rPr>
        <w:tab/>
      </w:r>
      <w:proofErr w:type="gramStart"/>
      <w:r w:rsidR="00055D42" w:rsidRPr="00E95D2D">
        <w:rPr>
          <w:b/>
          <w:sz w:val="24"/>
          <w:szCs w:val="24"/>
          <w:u w:val="single"/>
        </w:rPr>
        <w:t>Contact:</w:t>
      </w:r>
      <w:proofErr w:type="gramEnd"/>
      <w:r w:rsidR="00055D42" w:rsidRPr="00E95D2D">
        <w:rPr>
          <w:b/>
          <w:sz w:val="24"/>
          <w:szCs w:val="24"/>
        </w:rPr>
        <w:t xml:space="preserve"> </w:t>
      </w:r>
      <w:hyperlink r:id="rId6" w:history="1">
        <w:r w:rsidR="00E95D2D" w:rsidRPr="002753B0">
          <w:rPr>
            <w:rStyle w:val="Hyperlink"/>
            <w:bCs/>
            <w:sz w:val="24"/>
            <w:szCs w:val="24"/>
          </w:rPr>
          <w:t>gym@asvlb.fr</w:t>
        </w:r>
      </w:hyperlink>
    </w:p>
    <w:p w14:paraId="07D5FE8C" w14:textId="75F2F70E" w:rsidR="00E84D00" w:rsidRDefault="00E95D2D" w:rsidP="002335A4">
      <w:pPr>
        <w:pBdr>
          <w:bottom w:val="single" w:sz="1" w:space="2" w:color="000000"/>
        </w:pBdr>
        <w:ind w:left="2692" w:right="284"/>
        <w:rPr>
          <w:rStyle w:val="Hyperlink"/>
          <w:bCs/>
          <w:sz w:val="24"/>
          <w:szCs w:val="24"/>
        </w:rPr>
      </w:pPr>
      <w:r w:rsidRPr="004F33FC">
        <w:rPr>
          <w:b/>
          <w:color w:val="002060"/>
          <w:sz w:val="24"/>
          <w:szCs w:val="24"/>
          <w:u w:val="single"/>
        </w:rPr>
        <w:t>Planning</w:t>
      </w:r>
      <w:r w:rsidR="004F33FC" w:rsidRPr="004F33FC">
        <w:rPr>
          <w:b/>
          <w:color w:val="002060"/>
          <w:sz w:val="24"/>
          <w:szCs w:val="24"/>
          <w:u w:val="single"/>
        </w:rPr>
        <w:t xml:space="preserve"> (en couleur)</w:t>
      </w:r>
      <w:r w:rsidRPr="004F33FC">
        <w:rPr>
          <w:b/>
          <w:color w:val="002060"/>
          <w:sz w:val="24"/>
          <w:szCs w:val="24"/>
          <w:u w:val="single"/>
        </w:rPr>
        <w:t xml:space="preserve"> </w:t>
      </w:r>
      <w:r w:rsidR="00D82B54" w:rsidRPr="004F33FC">
        <w:rPr>
          <w:bCs/>
          <w:sz w:val="24"/>
          <w:szCs w:val="24"/>
        </w:rPr>
        <w:t>:</w:t>
      </w:r>
      <w:r w:rsidRPr="004F33FC">
        <w:rPr>
          <w:bCs/>
          <w:sz w:val="24"/>
          <w:szCs w:val="24"/>
        </w:rPr>
        <w:t xml:space="preserve"> </w:t>
      </w:r>
      <w:r w:rsidR="00E84D00" w:rsidRPr="00E84D00">
        <w:rPr>
          <w:bCs/>
          <w:sz w:val="24"/>
          <w:szCs w:val="24"/>
        </w:rPr>
        <w:t xml:space="preserve">Le planning mis à jour en cours de l’année est </w:t>
      </w:r>
      <w:r w:rsidR="0001277B">
        <w:rPr>
          <w:bCs/>
          <w:sz w:val="24"/>
          <w:szCs w:val="24"/>
        </w:rPr>
        <w:t>le s</w:t>
      </w:r>
      <w:r w:rsidR="00E84D00" w:rsidRPr="00E84D00">
        <w:rPr>
          <w:bCs/>
          <w:sz w:val="24"/>
          <w:szCs w:val="24"/>
        </w:rPr>
        <w:t xml:space="preserve">ite ASVLB </w:t>
      </w:r>
      <w:hyperlink r:id="rId7" w:history="1">
        <w:r w:rsidR="00E84D00" w:rsidRPr="00921EB9">
          <w:rPr>
            <w:rStyle w:val="Hyperlink"/>
            <w:bCs/>
            <w:sz w:val="24"/>
            <w:szCs w:val="24"/>
          </w:rPr>
          <w:t>https://asvlb.fr/index.php/gym/</w:t>
        </w:r>
      </w:hyperlink>
    </w:p>
    <w:p w14:paraId="04FCD1E5" w14:textId="2BB264E2" w:rsidR="0001277B" w:rsidRPr="0001277B" w:rsidRDefault="0001277B" w:rsidP="002335A4">
      <w:pPr>
        <w:pBdr>
          <w:bottom w:val="single" w:sz="1" w:space="2" w:color="000000"/>
        </w:pBdr>
        <w:ind w:left="2692" w:right="284"/>
        <w:rPr>
          <w:bCs/>
          <w:sz w:val="24"/>
          <w:szCs w:val="24"/>
        </w:rPr>
      </w:pPr>
      <w:r w:rsidRPr="0001277B">
        <w:rPr>
          <w:bCs/>
          <w:color w:val="002060"/>
          <w:sz w:val="24"/>
          <w:szCs w:val="24"/>
          <w:u w:val="single"/>
        </w:rPr>
        <w:t xml:space="preserve">La communication passe par </w:t>
      </w:r>
      <w:proofErr w:type="gramStart"/>
      <w:r w:rsidRPr="0001277B">
        <w:rPr>
          <w:b/>
          <w:color w:val="002060"/>
          <w:sz w:val="24"/>
          <w:szCs w:val="24"/>
          <w:u w:val="single"/>
        </w:rPr>
        <w:t>email</w:t>
      </w:r>
      <w:proofErr w:type="gramEnd"/>
    </w:p>
    <w:p w14:paraId="31055F47" w14:textId="77777777" w:rsidR="00E95D2D" w:rsidRPr="004F33FC" w:rsidRDefault="00E95D2D" w:rsidP="00E95D2D">
      <w:pPr>
        <w:pBdr>
          <w:bottom w:val="single" w:sz="1" w:space="2" w:color="000000"/>
        </w:pBdr>
        <w:ind w:left="142" w:right="284"/>
        <w:jc w:val="center"/>
        <w:rPr>
          <w:sz w:val="24"/>
          <w:szCs w:val="24"/>
        </w:rPr>
      </w:pPr>
    </w:p>
    <w:p w14:paraId="5EEFA086" w14:textId="34DC83E1" w:rsidR="009C39AA" w:rsidRDefault="009C39AA" w:rsidP="00E95D2D">
      <w:pPr>
        <w:pStyle w:val="Heading1"/>
        <w:numPr>
          <w:ilvl w:val="0"/>
          <w:numId w:val="0"/>
        </w:numPr>
        <w:spacing w:before="120"/>
        <w:ind w:left="432" w:hanging="432"/>
        <w:jc w:val="left"/>
        <w:rPr>
          <w:rStyle w:val="Strong"/>
          <w:sz w:val="24"/>
          <w:szCs w:val="24"/>
        </w:rPr>
      </w:pPr>
      <w:r w:rsidRPr="004F33FC">
        <w:rPr>
          <w:i/>
          <w:sz w:val="24"/>
          <w:szCs w:val="24"/>
          <w:u w:val="single"/>
        </w:rPr>
        <w:t xml:space="preserve"> </w:t>
      </w:r>
      <w:r w:rsidRPr="0059588A">
        <w:rPr>
          <w:i/>
          <w:sz w:val="24"/>
          <w:szCs w:val="24"/>
          <w:u w:val="single"/>
        </w:rPr>
        <w:t>G</w:t>
      </w:r>
      <w:r w:rsidR="0059588A">
        <w:rPr>
          <w:i/>
          <w:sz w:val="24"/>
          <w:szCs w:val="24"/>
          <w:u w:val="single"/>
        </w:rPr>
        <w:t>YMNASTIQUE ARTISTIQUE</w:t>
      </w:r>
      <w:r w:rsidRPr="0059588A">
        <w:rPr>
          <w:i/>
          <w:sz w:val="24"/>
          <w:szCs w:val="24"/>
          <w:u w:val="single"/>
        </w:rPr>
        <w:t xml:space="preserve"> ENFANTS</w:t>
      </w:r>
      <w:r w:rsidR="00EC4DE2">
        <w:rPr>
          <w:i/>
          <w:sz w:val="24"/>
          <w:szCs w:val="24"/>
          <w:u w:val="single"/>
        </w:rPr>
        <w:t xml:space="preserve"> *</w:t>
      </w:r>
      <w:r w:rsidRPr="00E95D2D">
        <w:rPr>
          <w:rStyle w:val="Strong"/>
          <w:bCs w:val="0"/>
          <w:sz w:val="24"/>
          <w:szCs w:val="24"/>
        </w:rPr>
        <w:t xml:space="preserve"> </w:t>
      </w:r>
      <w:r w:rsidRPr="00E95D2D">
        <w:rPr>
          <w:rStyle w:val="Strong"/>
          <w:sz w:val="24"/>
          <w:szCs w:val="24"/>
        </w:rPr>
        <w:t>à</w:t>
      </w:r>
      <w:r w:rsidRPr="00E95D2D">
        <w:rPr>
          <w:rStyle w:val="Strong"/>
          <w:bCs w:val="0"/>
          <w:sz w:val="24"/>
          <w:szCs w:val="24"/>
        </w:rPr>
        <w:t xml:space="preserve"> </w:t>
      </w:r>
      <w:r w:rsidRPr="00E95D2D">
        <w:rPr>
          <w:rStyle w:val="Strong"/>
          <w:sz w:val="24"/>
          <w:szCs w:val="24"/>
        </w:rPr>
        <w:t>Villiers le Bâcle</w:t>
      </w: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34"/>
        <w:gridCol w:w="1555"/>
        <w:gridCol w:w="1660"/>
        <w:gridCol w:w="1529"/>
        <w:gridCol w:w="677"/>
        <w:gridCol w:w="649"/>
        <w:gridCol w:w="701"/>
      </w:tblGrid>
      <w:tr w:rsidR="00984453" w:rsidRPr="00984453" w14:paraId="02037E42" w14:textId="77777777" w:rsidTr="002E2AD5">
        <w:trPr>
          <w:trHeight w:val="953"/>
          <w:jc w:val="center"/>
        </w:trPr>
        <w:tc>
          <w:tcPr>
            <w:tcW w:w="3034" w:type="dxa"/>
            <w:shd w:val="clear" w:color="auto" w:fill="F2F2F2" w:themeFill="background1" w:themeFillShade="F2"/>
            <w:vAlign w:val="center"/>
          </w:tcPr>
          <w:p w14:paraId="1560A0C3" w14:textId="77777777" w:rsidR="00984453" w:rsidRPr="00922B65" w:rsidRDefault="00984453" w:rsidP="002E2AD5">
            <w:pPr>
              <w:spacing w:beforeLines="1" w:before="2" w:line="360" w:lineRule="auto"/>
              <w:rPr>
                <w:rFonts w:cs="Arial"/>
                <w:b/>
                <w:szCs w:val="24"/>
              </w:rPr>
            </w:pPr>
            <w:r w:rsidRPr="00922B65">
              <w:rPr>
                <w:rFonts w:cs="Arial"/>
                <w:b/>
                <w:szCs w:val="24"/>
              </w:rPr>
              <w:t>Cours</w:t>
            </w:r>
          </w:p>
        </w:tc>
        <w:tc>
          <w:tcPr>
            <w:tcW w:w="1555" w:type="dxa"/>
            <w:shd w:val="clear" w:color="auto" w:fill="F2F2F2" w:themeFill="background1" w:themeFillShade="F2"/>
            <w:vAlign w:val="center"/>
          </w:tcPr>
          <w:p w14:paraId="37040593" w14:textId="77777777" w:rsidR="00984453" w:rsidRPr="00922B65" w:rsidRDefault="00984453" w:rsidP="002E2AD5">
            <w:pPr>
              <w:spacing w:beforeLines="1" w:before="2"/>
              <w:jc w:val="center"/>
              <w:rPr>
                <w:rFonts w:cs="Arial"/>
                <w:b/>
                <w:szCs w:val="24"/>
              </w:rPr>
            </w:pPr>
            <w:r w:rsidRPr="00922B65">
              <w:rPr>
                <w:rFonts w:cs="Arial"/>
                <w:b/>
                <w:szCs w:val="24"/>
              </w:rPr>
              <w:t>Mercredi</w:t>
            </w:r>
          </w:p>
        </w:tc>
        <w:tc>
          <w:tcPr>
            <w:tcW w:w="1660" w:type="dxa"/>
            <w:shd w:val="clear" w:color="auto" w:fill="F2F2F2" w:themeFill="background1" w:themeFillShade="F2"/>
            <w:vAlign w:val="center"/>
          </w:tcPr>
          <w:p w14:paraId="30569CBD" w14:textId="77777777" w:rsidR="00984453" w:rsidRPr="00922B65" w:rsidRDefault="00984453" w:rsidP="002E2AD5">
            <w:pPr>
              <w:spacing w:beforeLines="1" w:before="2"/>
              <w:jc w:val="center"/>
              <w:rPr>
                <w:rFonts w:cs="Arial"/>
                <w:b/>
                <w:szCs w:val="24"/>
              </w:rPr>
            </w:pPr>
            <w:r w:rsidRPr="00922B65">
              <w:rPr>
                <w:rFonts w:cs="Arial"/>
                <w:b/>
                <w:szCs w:val="24"/>
              </w:rPr>
              <w:t>Vendredi</w:t>
            </w:r>
          </w:p>
        </w:tc>
        <w:tc>
          <w:tcPr>
            <w:tcW w:w="1529" w:type="dxa"/>
            <w:shd w:val="clear" w:color="auto" w:fill="F2F2F2" w:themeFill="background1" w:themeFillShade="F2"/>
            <w:vAlign w:val="center"/>
          </w:tcPr>
          <w:p w14:paraId="05C7CB51" w14:textId="77777777" w:rsidR="00984453" w:rsidRPr="00922B65" w:rsidRDefault="00984453" w:rsidP="002E2AD5">
            <w:pPr>
              <w:spacing w:beforeLines="1" w:before="2"/>
              <w:jc w:val="center"/>
              <w:rPr>
                <w:rFonts w:cs="Arial"/>
                <w:b/>
                <w:szCs w:val="24"/>
              </w:rPr>
            </w:pPr>
            <w:r w:rsidRPr="00922B65">
              <w:rPr>
                <w:rFonts w:cs="Arial"/>
                <w:b/>
                <w:szCs w:val="24"/>
              </w:rPr>
              <w:t>Samedi</w:t>
            </w:r>
          </w:p>
        </w:tc>
        <w:tc>
          <w:tcPr>
            <w:tcW w:w="2027" w:type="dxa"/>
            <w:gridSpan w:val="3"/>
            <w:shd w:val="clear" w:color="auto" w:fill="F2F2F2" w:themeFill="background1" w:themeFillShade="F2"/>
            <w:vAlign w:val="center"/>
          </w:tcPr>
          <w:p w14:paraId="5CCF8EEF" w14:textId="77777777" w:rsidR="00984453" w:rsidRPr="00984453" w:rsidRDefault="00984453" w:rsidP="002E2AD5">
            <w:pPr>
              <w:spacing w:beforeLines="1" w:before="2"/>
              <w:jc w:val="center"/>
              <w:rPr>
                <w:rFonts w:cs="Arial"/>
                <w:b/>
                <w:szCs w:val="24"/>
                <w:lang w:val="en-US"/>
              </w:rPr>
            </w:pPr>
            <w:proofErr w:type="spellStart"/>
            <w:r w:rsidRPr="00984453">
              <w:rPr>
                <w:rFonts w:cs="Arial"/>
                <w:b/>
                <w:szCs w:val="24"/>
                <w:lang w:val="en-US"/>
              </w:rPr>
              <w:t>Tarifs</w:t>
            </w:r>
            <w:proofErr w:type="spellEnd"/>
          </w:p>
          <w:p w14:paraId="21AB3C9F" w14:textId="77777777" w:rsidR="00984453" w:rsidRPr="00984453" w:rsidRDefault="00984453" w:rsidP="002E2AD5">
            <w:pPr>
              <w:spacing w:beforeLines="1" w:before="2"/>
              <w:rPr>
                <w:rFonts w:cs="Arial"/>
                <w:b/>
                <w:szCs w:val="24"/>
                <w:lang w:val="en-US"/>
              </w:rPr>
            </w:pPr>
            <w:r w:rsidRPr="00984453">
              <w:rPr>
                <w:rFonts w:cs="Arial"/>
                <w:b/>
                <w:szCs w:val="24"/>
                <w:lang w:val="en-US"/>
              </w:rPr>
              <w:t>VLB     St       Ext</w:t>
            </w:r>
          </w:p>
          <w:p w14:paraId="4141526A" w14:textId="77777777" w:rsidR="00984453" w:rsidRPr="00984453" w:rsidRDefault="00984453" w:rsidP="002E2AD5">
            <w:pPr>
              <w:spacing w:beforeLines="1" w:before="2"/>
              <w:rPr>
                <w:rFonts w:cs="Arial"/>
                <w:b/>
                <w:sz w:val="24"/>
                <w:szCs w:val="24"/>
                <w:lang w:val="en-US"/>
              </w:rPr>
            </w:pPr>
            <w:r w:rsidRPr="00984453">
              <w:rPr>
                <w:rFonts w:cs="Arial"/>
                <w:b/>
                <w:szCs w:val="24"/>
                <w:lang w:val="en-US"/>
              </w:rPr>
              <w:t xml:space="preserve">    Aubin</w:t>
            </w:r>
          </w:p>
        </w:tc>
      </w:tr>
      <w:tr w:rsidR="00984453" w:rsidRPr="00D11C9E" w14:paraId="39A35BC0" w14:textId="77777777" w:rsidTr="00984453">
        <w:trPr>
          <w:trHeight w:val="432"/>
          <w:jc w:val="center"/>
        </w:trPr>
        <w:tc>
          <w:tcPr>
            <w:tcW w:w="3034" w:type="dxa"/>
            <w:shd w:val="clear" w:color="auto" w:fill="auto"/>
          </w:tcPr>
          <w:p w14:paraId="5B0F63F8" w14:textId="77777777" w:rsidR="00984453" w:rsidRPr="00922B65" w:rsidRDefault="00984453" w:rsidP="002E2AD5">
            <w:pPr>
              <w:spacing w:beforeLines="1" w:before="2"/>
              <w:rPr>
                <w:rFonts w:cs="Arial"/>
                <w:b/>
                <w:szCs w:val="24"/>
              </w:rPr>
            </w:pPr>
            <w:r w:rsidRPr="00922B65">
              <w:rPr>
                <w:rFonts w:cs="Arial"/>
                <w:b/>
                <w:szCs w:val="24"/>
              </w:rPr>
              <w:t>Bébé-parents (20</w:t>
            </w:r>
            <w:r>
              <w:rPr>
                <w:rFonts w:cs="Arial"/>
                <w:b/>
                <w:szCs w:val="24"/>
              </w:rPr>
              <w:t>22</w:t>
            </w:r>
            <w:r w:rsidRPr="00922B65">
              <w:rPr>
                <w:rFonts w:cs="Arial"/>
                <w:b/>
                <w:szCs w:val="24"/>
              </w:rPr>
              <w:t>-202</w:t>
            </w:r>
            <w:r>
              <w:rPr>
                <w:rFonts w:cs="Arial"/>
                <w:b/>
                <w:szCs w:val="24"/>
              </w:rPr>
              <w:t>3)</w:t>
            </w:r>
          </w:p>
        </w:tc>
        <w:tc>
          <w:tcPr>
            <w:tcW w:w="1555" w:type="dxa"/>
            <w:shd w:val="clear" w:color="auto" w:fill="auto"/>
            <w:vAlign w:val="center"/>
          </w:tcPr>
          <w:p w14:paraId="787B118F" w14:textId="77777777" w:rsidR="00984453" w:rsidRPr="00922B65" w:rsidRDefault="00984453" w:rsidP="002E2AD5">
            <w:pPr>
              <w:spacing w:beforeLines="1" w:before="2"/>
              <w:jc w:val="center"/>
              <w:rPr>
                <w:rFonts w:cs="Arial"/>
                <w:szCs w:val="24"/>
              </w:rPr>
            </w:pPr>
          </w:p>
        </w:tc>
        <w:tc>
          <w:tcPr>
            <w:tcW w:w="1660" w:type="dxa"/>
            <w:shd w:val="clear" w:color="auto" w:fill="auto"/>
            <w:vAlign w:val="center"/>
          </w:tcPr>
          <w:p w14:paraId="245DA472" w14:textId="77777777" w:rsidR="00984453" w:rsidRPr="00922B65" w:rsidRDefault="00984453" w:rsidP="002E2AD5">
            <w:pPr>
              <w:spacing w:beforeLines="1" w:before="2"/>
              <w:jc w:val="center"/>
              <w:rPr>
                <w:rFonts w:cs="Arial"/>
                <w:szCs w:val="24"/>
              </w:rPr>
            </w:pPr>
          </w:p>
        </w:tc>
        <w:tc>
          <w:tcPr>
            <w:tcW w:w="1529" w:type="dxa"/>
            <w:shd w:val="clear" w:color="auto" w:fill="auto"/>
            <w:vAlign w:val="center"/>
          </w:tcPr>
          <w:p w14:paraId="377A68E1" w14:textId="77777777" w:rsidR="00984453" w:rsidRPr="00922B65" w:rsidRDefault="00984453" w:rsidP="002E2AD5">
            <w:pPr>
              <w:spacing w:beforeLines="1" w:before="2"/>
              <w:jc w:val="center"/>
              <w:rPr>
                <w:rFonts w:cs="Arial"/>
                <w:szCs w:val="24"/>
              </w:rPr>
            </w:pPr>
            <w:r w:rsidRPr="00922B65">
              <w:rPr>
                <w:rFonts w:cs="Arial"/>
                <w:szCs w:val="24"/>
              </w:rPr>
              <w:t>9h45-10h30</w:t>
            </w:r>
          </w:p>
        </w:tc>
        <w:tc>
          <w:tcPr>
            <w:tcW w:w="677" w:type="dxa"/>
            <w:shd w:val="clear" w:color="auto" w:fill="auto"/>
            <w:vAlign w:val="center"/>
          </w:tcPr>
          <w:p w14:paraId="6E1653CE" w14:textId="77777777" w:rsidR="00984453" w:rsidRPr="003D6756" w:rsidRDefault="00984453" w:rsidP="002E2AD5">
            <w:pPr>
              <w:spacing w:beforeLines="1" w:before="2"/>
              <w:jc w:val="center"/>
              <w:rPr>
                <w:rFonts w:cs="Arial"/>
                <w:highlight w:val="yellow"/>
              </w:rPr>
            </w:pPr>
            <w:r w:rsidRPr="003D6756">
              <w:rPr>
                <w:rFonts w:cs="Arial"/>
              </w:rPr>
              <w:t>15</w:t>
            </w:r>
            <w:r>
              <w:rPr>
                <w:rFonts w:cs="Arial"/>
              </w:rPr>
              <w:t>5</w:t>
            </w:r>
            <w:r w:rsidRPr="003D6756">
              <w:rPr>
                <w:rFonts w:eastAsia="Arial Narrow" w:cs="Arial"/>
              </w:rPr>
              <w:t>€</w:t>
            </w:r>
          </w:p>
        </w:tc>
        <w:tc>
          <w:tcPr>
            <w:tcW w:w="649" w:type="dxa"/>
            <w:shd w:val="clear" w:color="auto" w:fill="auto"/>
            <w:vAlign w:val="center"/>
          </w:tcPr>
          <w:p w14:paraId="6999FE65" w14:textId="77777777" w:rsidR="00984453" w:rsidRPr="003D6756" w:rsidRDefault="00984453" w:rsidP="002E2AD5">
            <w:pPr>
              <w:spacing w:beforeLines="1" w:before="2"/>
              <w:jc w:val="center"/>
              <w:rPr>
                <w:rFonts w:cs="Arial"/>
                <w:highlight w:val="yellow"/>
              </w:rPr>
            </w:pPr>
            <w:r w:rsidRPr="003D6756">
              <w:rPr>
                <w:rFonts w:cs="Arial"/>
              </w:rPr>
              <w:t>12</w:t>
            </w:r>
            <w:r>
              <w:rPr>
                <w:rFonts w:cs="Arial"/>
              </w:rPr>
              <w:t>5</w:t>
            </w:r>
            <w:r w:rsidRPr="003D6756">
              <w:rPr>
                <w:rFonts w:eastAsia="Arial Narrow" w:cs="Arial"/>
              </w:rPr>
              <w:t>€</w:t>
            </w:r>
          </w:p>
        </w:tc>
        <w:tc>
          <w:tcPr>
            <w:tcW w:w="701" w:type="dxa"/>
            <w:shd w:val="clear" w:color="auto" w:fill="auto"/>
            <w:vAlign w:val="center"/>
          </w:tcPr>
          <w:p w14:paraId="53C14C92" w14:textId="77777777" w:rsidR="00984453" w:rsidRPr="003D6756" w:rsidRDefault="00984453" w:rsidP="002E2AD5">
            <w:pPr>
              <w:spacing w:beforeLines="1" w:before="2"/>
              <w:jc w:val="center"/>
              <w:rPr>
                <w:rFonts w:cs="Arial"/>
                <w:highlight w:val="yellow"/>
              </w:rPr>
            </w:pPr>
            <w:r w:rsidRPr="003D6756">
              <w:rPr>
                <w:rFonts w:cs="Arial"/>
              </w:rPr>
              <w:t>20</w:t>
            </w:r>
            <w:r>
              <w:rPr>
                <w:rFonts w:cs="Arial"/>
              </w:rPr>
              <w:t>5</w:t>
            </w:r>
            <w:r w:rsidRPr="003D6756">
              <w:rPr>
                <w:rFonts w:eastAsia="Arial Narrow" w:cs="Arial"/>
              </w:rPr>
              <w:t>€</w:t>
            </w:r>
          </w:p>
        </w:tc>
      </w:tr>
      <w:tr w:rsidR="00984453" w:rsidRPr="00D11C9E" w14:paraId="102802AE" w14:textId="77777777" w:rsidTr="00984453">
        <w:trPr>
          <w:trHeight w:val="432"/>
          <w:jc w:val="center"/>
        </w:trPr>
        <w:tc>
          <w:tcPr>
            <w:tcW w:w="3034" w:type="dxa"/>
            <w:shd w:val="clear" w:color="auto" w:fill="auto"/>
          </w:tcPr>
          <w:p w14:paraId="4B039F01" w14:textId="77777777" w:rsidR="00984453" w:rsidRPr="00922B65" w:rsidRDefault="00984453" w:rsidP="002E2AD5">
            <w:pPr>
              <w:spacing w:beforeLines="1" w:before="2"/>
              <w:rPr>
                <w:rFonts w:cs="Arial"/>
                <w:b/>
                <w:szCs w:val="24"/>
              </w:rPr>
            </w:pPr>
            <w:r>
              <w:rPr>
                <w:rFonts w:cs="Arial"/>
                <w:b/>
                <w:szCs w:val="24"/>
              </w:rPr>
              <w:t>Mini-gym (2020</w:t>
            </w:r>
            <w:r w:rsidRPr="00922B65">
              <w:rPr>
                <w:rFonts w:cs="Arial"/>
                <w:b/>
                <w:szCs w:val="24"/>
              </w:rPr>
              <w:t>-20</w:t>
            </w:r>
            <w:r>
              <w:rPr>
                <w:rFonts w:cs="Arial"/>
                <w:b/>
                <w:szCs w:val="24"/>
              </w:rPr>
              <w:t>21</w:t>
            </w:r>
            <w:r w:rsidRPr="00922B65">
              <w:rPr>
                <w:rFonts w:cs="Arial"/>
                <w:b/>
                <w:szCs w:val="24"/>
              </w:rPr>
              <w:t>)</w:t>
            </w:r>
          </w:p>
        </w:tc>
        <w:tc>
          <w:tcPr>
            <w:tcW w:w="1555" w:type="dxa"/>
            <w:shd w:val="clear" w:color="auto" w:fill="auto"/>
            <w:vAlign w:val="center"/>
          </w:tcPr>
          <w:p w14:paraId="64F7C36D" w14:textId="77777777" w:rsidR="00984453" w:rsidRPr="00922B65" w:rsidRDefault="00984453" w:rsidP="002E2AD5">
            <w:pPr>
              <w:spacing w:beforeLines="1" w:before="2"/>
              <w:jc w:val="center"/>
              <w:rPr>
                <w:rFonts w:cs="Arial"/>
                <w:szCs w:val="24"/>
              </w:rPr>
            </w:pPr>
          </w:p>
        </w:tc>
        <w:tc>
          <w:tcPr>
            <w:tcW w:w="1660" w:type="dxa"/>
            <w:shd w:val="clear" w:color="auto" w:fill="auto"/>
            <w:vAlign w:val="center"/>
          </w:tcPr>
          <w:p w14:paraId="1011132E" w14:textId="77777777" w:rsidR="00984453" w:rsidRPr="00922B65" w:rsidRDefault="00984453" w:rsidP="002E2AD5">
            <w:pPr>
              <w:spacing w:beforeLines="1" w:before="2"/>
              <w:jc w:val="center"/>
              <w:rPr>
                <w:rFonts w:cs="Arial"/>
                <w:szCs w:val="24"/>
              </w:rPr>
            </w:pPr>
            <w:r w:rsidRPr="007C6803">
              <w:rPr>
                <w:rFonts w:cs="Arial"/>
                <w:szCs w:val="24"/>
              </w:rPr>
              <w:t>16h45-17h30</w:t>
            </w:r>
          </w:p>
        </w:tc>
        <w:tc>
          <w:tcPr>
            <w:tcW w:w="1529" w:type="dxa"/>
            <w:shd w:val="clear" w:color="auto" w:fill="auto"/>
            <w:vAlign w:val="center"/>
          </w:tcPr>
          <w:p w14:paraId="7A19725F" w14:textId="77777777" w:rsidR="00984453" w:rsidRPr="00922B65" w:rsidRDefault="00984453" w:rsidP="002E2AD5">
            <w:pPr>
              <w:spacing w:beforeLines="1" w:before="2"/>
              <w:jc w:val="center"/>
              <w:rPr>
                <w:rFonts w:cs="Arial"/>
                <w:szCs w:val="24"/>
              </w:rPr>
            </w:pPr>
          </w:p>
        </w:tc>
        <w:tc>
          <w:tcPr>
            <w:tcW w:w="677" w:type="dxa"/>
            <w:shd w:val="clear" w:color="auto" w:fill="auto"/>
            <w:vAlign w:val="center"/>
          </w:tcPr>
          <w:p w14:paraId="3D459C39" w14:textId="77777777" w:rsidR="00984453" w:rsidRPr="003D6756" w:rsidRDefault="00984453" w:rsidP="002E2AD5">
            <w:pPr>
              <w:spacing w:beforeLines="1" w:before="2"/>
              <w:jc w:val="center"/>
              <w:rPr>
                <w:rFonts w:cs="Arial"/>
                <w:highlight w:val="yellow"/>
              </w:rPr>
            </w:pPr>
            <w:r w:rsidRPr="003D6756">
              <w:rPr>
                <w:rFonts w:cs="Arial"/>
              </w:rPr>
              <w:t>15</w:t>
            </w:r>
            <w:r>
              <w:rPr>
                <w:rFonts w:cs="Arial"/>
              </w:rPr>
              <w:t>5</w:t>
            </w:r>
            <w:r w:rsidRPr="003D6756">
              <w:rPr>
                <w:rFonts w:eastAsia="Arial Narrow" w:cs="Arial"/>
              </w:rPr>
              <w:t>€</w:t>
            </w:r>
          </w:p>
        </w:tc>
        <w:tc>
          <w:tcPr>
            <w:tcW w:w="649" w:type="dxa"/>
            <w:shd w:val="clear" w:color="auto" w:fill="auto"/>
            <w:vAlign w:val="center"/>
          </w:tcPr>
          <w:p w14:paraId="32871E56" w14:textId="77777777" w:rsidR="00984453" w:rsidRPr="003D6756" w:rsidRDefault="00984453" w:rsidP="002E2AD5">
            <w:pPr>
              <w:spacing w:beforeLines="1" w:before="2"/>
              <w:jc w:val="center"/>
              <w:rPr>
                <w:rFonts w:cs="Arial"/>
                <w:highlight w:val="yellow"/>
              </w:rPr>
            </w:pPr>
            <w:r w:rsidRPr="003D6756">
              <w:rPr>
                <w:rFonts w:cs="Arial"/>
              </w:rPr>
              <w:t>12</w:t>
            </w:r>
            <w:r>
              <w:rPr>
                <w:rFonts w:cs="Arial"/>
              </w:rPr>
              <w:t>5</w:t>
            </w:r>
            <w:r w:rsidRPr="003D6756">
              <w:rPr>
                <w:rFonts w:eastAsia="Arial Narrow" w:cs="Arial"/>
              </w:rPr>
              <w:t>€</w:t>
            </w:r>
          </w:p>
        </w:tc>
        <w:tc>
          <w:tcPr>
            <w:tcW w:w="701" w:type="dxa"/>
            <w:shd w:val="clear" w:color="auto" w:fill="auto"/>
            <w:vAlign w:val="center"/>
          </w:tcPr>
          <w:p w14:paraId="04A384BD" w14:textId="77777777" w:rsidR="00984453" w:rsidRPr="003D6756" w:rsidRDefault="00984453" w:rsidP="002E2AD5">
            <w:pPr>
              <w:spacing w:beforeLines="1" w:before="2"/>
              <w:jc w:val="center"/>
              <w:rPr>
                <w:rFonts w:cs="Arial"/>
                <w:highlight w:val="yellow"/>
              </w:rPr>
            </w:pPr>
            <w:r w:rsidRPr="003D6756">
              <w:rPr>
                <w:rFonts w:cs="Arial"/>
              </w:rPr>
              <w:t>20</w:t>
            </w:r>
            <w:r>
              <w:rPr>
                <w:rFonts w:cs="Arial"/>
              </w:rPr>
              <w:t>5</w:t>
            </w:r>
            <w:r w:rsidRPr="003D6756">
              <w:rPr>
                <w:rFonts w:eastAsia="Arial Narrow" w:cs="Arial"/>
              </w:rPr>
              <w:t>€</w:t>
            </w:r>
          </w:p>
        </w:tc>
      </w:tr>
      <w:tr w:rsidR="00984453" w:rsidRPr="00D11C9E" w14:paraId="489473E8" w14:textId="77777777" w:rsidTr="00984453">
        <w:trPr>
          <w:trHeight w:val="432"/>
          <w:jc w:val="center"/>
        </w:trPr>
        <w:tc>
          <w:tcPr>
            <w:tcW w:w="3034" w:type="dxa"/>
            <w:shd w:val="clear" w:color="auto" w:fill="auto"/>
          </w:tcPr>
          <w:p w14:paraId="69FB93A4" w14:textId="77777777" w:rsidR="00984453" w:rsidRPr="00922B65" w:rsidRDefault="00984453" w:rsidP="002E2AD5">
            <w:pPr>
              <w:spacing w:beforeLines="1" w:before="2"/>
              <w:rPr>
                <w:rFonts w:cs="Arial"/>
                <w:b/>
                <w:szCs w:val="24"/>
              </w:rPr>
            </w:pPr>
            <w:r>
              <w:rPr>
                <w:rFonts w:cs="Arial"/>
                <w:b/>
                <w:szCs w:val="24"/>
              </w:rPr>
              <w:t>Eveil agrès (2018-2019</w:t>
            </w:r>
            <w:r w:rsidRPr="00922B65">
              <w:rPr>
                <w:rFonts w:cs="Arial"/>
                <w:b/>
                <w:szCs w:val="24"/>
              </w:rPr>
              <w:t>)</w:t>
            </w:r>
          </w:p>
        </w:tc>
        <w:tc>
          <w:tcPr>
            <w:tcW w:w="1555" w:type="dxa"/>
            <w:shd w:val="clear" w:color="auto" w:fill="auto"/>
            <w:vAlign w:val="center"/>
          </w:tcPr>
          <w:p w14:paraId="735BF0E3" w14:textId="77777777" w:rsidR="00984453" w:rsidRPr="00922B65" w:rsidRDefault="00984453" w:rsidP="002E2AD5">
            <w:pPr>
              <w:spacing w:beforeLines="1" w:before="2"/>
              <w:jc w:val="center"/>
              <w:rPr>
                <w:rFonts w:cs="Arial"/>
                <w:szCs w:val="24"/>
              </w:rPr>
            </w:pPr>
          </w:p>
        </w:tc>
        <w:tc>
          <w:tcPr>
            <w:tcW w:w="1660" w:type="dxa"/>
            <w:shd w:val="clear" w:color="auto" w:fill="auto"/>
            <w:vAlign w:val="center"/>
          </w:tcPr>
          <w:p w14:paraId="29352D67" w14:textId="77777777" w:rsidR="00984453" w:rsidRPr="00922B65" w:rsidRDefault="00984453" w:rsidP="002E2AD5">
            <w:pPr>
              <w:spacing w:beforeLines="1" w:before="2"/>
              <w:jc w:val="center"/>
              <w:rPr>
                <w:rFonts w:cs="Arial"/>
                <w:szCs w:val="24"/>
              </w:rPr>
            </w:pPr>
            <w:r w:rsidRPr="00922B65">
              <w:rPr>
                <w:rFonts w:cs="Arial"/>
                <w:szCs w:val="24"/>
              </w:rPr>
              <w:t>1</w:t>
            </w:r>
            <w:r>
              <w:rPr>
                <w:rFonts w:cs="Arial"/>
                <w:szCs w:val="24"/>
              </w:rPr>
              <w:t>7</w:t>
            </w:r>
            <w:r w:rsidRPr="00922B65">
              <w:rPr>
                <w:rFonts w:cs="Arial"/>
                <w:szCs w:val="24"/>
              </w:rPr>
              <w:t>h</w:t>
            </w:r>
            <w:r>
              <w:rPr>
                <w:rFonts w:cs="Arial"/>
                <w:szCs w:val="24"/>
              </w:rPr>
              <w:t>30</w:t>
            </w:r>
            <w:r w:rsidRPr="00922B65">
              <w:rPr>
                <w:rFonts w:cs="Arial"/>
                <w:szCs w:val="24"/>
              </w:rPr>
              <w:t>-18h</w:t>
            </w:r>
            <w:r>
              <w:rPr>
                <w:rFonts w:cs="Arial"/>
                <w:szCs w:val="24"/>
              </w:rPr>
              <w:t>30</w:t>
            </w:r>
          </w:p>
        </w:tc>
        <w:tc>
          <w:tcPr>
            <w:tcW w:w="1529" w:type="dxa"/>
            <w:shd w:val="clear" w:color="auto" w:fill="auto"/>
            <w:vAlign w:val="center"/>
          </w:tcPr>
          <w:p w14:paraId="781B827C" w14:textId="77777777" w:rsidR="00984453" w:rsidRPr="00922B65" w:rsidRDefault="00984453" w:rsidP="002E2AD5">
            <w:pPr>
              <w:spacing w:beforeLines="1" w:before="2"/>
              <w:jc w:val="center"/>
              <w:rPr>
                <w:rFonts w:cs="Arial"/>
                <w:szCs w:val="24"/>
              </w:rPr>
            </w:pPr>
          </w:p>
        </w:tc>
        <w:tc>
          <w:tcPr>
            <w:tcW w:w="677" w:type="dxa"/>
            <w:shd w:val="clear" w:color="auto" w:fill="auto"/>
            <w:vAlign w:val="center"/>
          </w:tcPr>
          <w:p w14:paraId="5269C67B" w14:textId="77777777" w:rsidR="00984453" w:rsidRPr="003D6756" w:rsidRDefault="00984453" w:rsidP="002E2AD5">
            <w:pPr>
              <w:spacing w:beforeLines="1" w:before="2"/>
              <w:jc w:val="center"/>
              <w:rPr>
                <w:rFonts w:cs="Arial"/>
                <w:highlight w:val="yellow"/>
              </w:rPr>
            </w:pPr>
            <w:r>
              <w:rPr>
                <w:rFonts w:cs="Arial"/>
              </w:rPr>
              <w:t>200</w:t>
            </w:r>
            <w:r w:rsidRPr="003D6756">
              <w:rPr>
                <w:rFonts w:eastAsia="Arial Narrow" w:cs="Arial"/>
              </w:rPr>
              <w:t>€</w:t>
            </w:r>
          </w:p>
        </w:tc>
        <w:tc>
          <w:tcPr>
            <w:tcW w:w="649" w:type="dxa"/>
            <w:shd w:val="clear" w:color="auto" w:fill="auto"/>
            <w:vAlign w:val="center"/>
          </w:tcPr>
          <w:p w14:paraId="3EF04B34" w14:textId="77777777" w:rsidR="00984453" w:rsidRPr="003D6756" w:rsidRDefault="00984453" w:rsidP="002E2AD5">
            <w:pPr>
              <w:spacing w:beforeLines="1" w:before="2"/>
              <w:jc w:val="center"/>
              <w:rPr>
                <w:rFonts w:cs="Arial"/>
                <w:highlight w:val="yellow"/>
              </w:rPr>
            </w:pPr>
            <w:r w:rsidRPr="003D6756">
              <w:rPr>
                <w:rFonts w:cs="Arial"/>
              </w:rPr>
              <w:t>1</w:t>
            </w:r>
            <w:r>
              <w:rPr>
                <w:rFonts w:cs="Arial"/>
              </w:rPr>
              <w:t>61</w:t>
            </w:r>
            <w:r w:rsidRPr="003D6756">
              <w:rPr>
                <w:rFonts w:eastAsia="Arial Narrow" w:cs="Arial"/>
              </w:rPr>
              <w:t>€</w:t>
            </w:r>
          </w:p>
        </w:tc>
        <w:tc>
          <w:tcPr>
            <w:tcW w:w="701" w:type="dxa"/>
            <w:shd w:val="clear" w:color="auto" w:fill="auto"/>
            <w:vAlign w:val="center"/>
          </w:tcPr>
          <w:p w14:paraId="2381E0A9" w14:textId="77777777" w:rsidR="00984453" w:rsidRPr="003D6756" w:rsidRDefault="00984453" w:rsidP="002E2AD5">
            <w:pPr>
              <w:spacing w:beforeLines="1" w:before="2"/>
              <w:jc w:val="center"/>
              <w:rPr>
                <w:rFonts w:cs="Arial"/>
                <w:highlight w:val="yellow"/>
              </w:rPr>
            </w:pPr>
            <w:r w:rsidRPr="003D6756">
              <w:rPr>
                <w:rFonts w:cs="Arial"/>
              </w:rPr>
              <w:t>26</w:t>
            </w:r>
            <w:r>
              <w:rPr>
                <w:rFonts w:cs="Arial"/>
              </w:rPr>
              <w:t>5</w:t>
            </w:r>
            <w:r w:rsidRPr="003D6756">
              <w:rPr>
                <w:rFonts w:eastAsia="Arial Narrow" w:cs="Arial"/>
              </w:rPr>
              <w:t>€</w:t>
            </w:r>
          </w:p>
        </w:tc>
      </w:tr>
      <w:tr w:rsidR="00984453" w:rsidRPr="00D11C9E" w14:paraId="1759ED25" w14:textId="77777777" w:rsidTr="00984453">
        <w:trPr>
          <w:trHeight w:val="432"/>
          <w:jc w:val="center"/>
        </w:trPr>
        <w:tc>
          <w:tcPr>
            <w:tcW w:w="3034" w:type="dxa"/>
            <w:tcBorders>
              <w:bottom w:val="single" w:sz="4" w:space="0" w:color="auto"/>
            </w:tcBorders>
            <w:shd w:val="clear" w:color="auto" w:fill="auto"/>
          </w:tcPr>
          <w:p w14:paraId="022F742F" w14:textId="77777777" w:rsidR="00984453" w:rsidRPr="00922B65" w:rsidRDefault="00984453" w:rsidP="002E2AD5">
            <w:pPr>
              <w:spacing w:beforeLines="1" w:before="2"/>
              <w:rPr>
                <w:rFonts w:cs="Arial"/>
                <w:b/>
                <w:szCs w:val="24"/>
              </w:rPr>
            </w:pPr>
            <w:r>
              <w:rPr>
                <w:rFonts w:cs="Arial"/>
                <w:b/>
                <w:szCs w:val="24"/>
              </w:rPr>
              <w:t>Agrès 2h</w:t>
            </w:r>
            <w:r w:rsidRPr="00922B65">
              <w:rPr>
                <w:rFonts w:cs="Arial"/>
                <w:b/>
                <w:szCs w:val="24"/>
              </w:rPr>
              <w:t xml:space="preserve"> (...-201</w:t>
            </w:r>
            <w:r>
              <w:rPr>
                <w:rFonts w:cs="Arial"/>
                <w:b/>
                <w:szCs w:val="24"/>
              </w:rPr>
              <w:t>8</w:t>
            </w:r>
            <w:r w:rsidRPr="00922B65">
              <w:rPr>
                <w:rFonts w:cs="Arial"/>
                <w:b/>
                <w:szCs w:val="24"/>
              </w:rPr>
              <w:t>)</w:t>
            </w:r>
            <w:r>
              <w:rPr>
                <w:rFonts w:cs="Arial"/>
                <w:b/>
                <w:szCs w:val="24"/>
              </w:rPr>
              <w:t xml:space="preserve"> Filles</w:t>
            </w:r>
          </w:p>
        </w:tc>
        <w:tc>
          <w:tcPr>
            <w:tcW w:w="1555" w:type="dxa"/>
            <w:shd w:val="clear" w:color="auto" w:fill="auto"/>
            <w:vAlign w:val="center"/>
          </w:tcPr>
          <w:p w14:paraId="7188EDF0" w14:textId="77777777" w:rsidR="00984453" w:rsidRPr="00922B65" w:rsidRDefault="00984453" w:rsidP="002E2AD5">
            <w:pPr>
              <w:spacing w:beforeLines="1" w:before="2"/>
              <w:jc w:val="center"/>
              <w:rPr>
                <w:rFonts w:cs="Arial"/>
                <w:szCs w:val="24"/>
              </w:rPr>
            </w:pPr>
            <w:r w:rsidRPr="00922B65">
              <w:rPr>
                <w:rFonts w:cs="Arial"/>
                <w:szCs w:val="24"/>
              </w:rPr>
              <w:t>17h</w:t>
            </w:r>
            <w:r>
              <w:rPr>
                <w:rFonts w:cs="Arial"/>
                <w:szCs w:val="24"/>
              </w:rPr>
              <w:t>00</w:t>
            </w:r>
            <w:r w:rsidRPr="00922B65">
              <w:rPr>
                <w:rFonts w:cs="Arial"/>
                <w:szCs w:val="24"/>
              </w:rPr>
              <w:t>-19h</w:t>
            </w:r>
            <w:r>
              <w:rPr>
                <w:rFonts w:cs="Arial"/>
                <w:szCs w:val="24"/>
              </w:rPr>
              <w:t>00</w:t>
            </w:r>
          </w:p>
        </w:tc>
        <w:tc>
          <w:tcPr>
            <w:tcW w:w="1660" w:type="dxa"/>
            <w:shd w:val="clear" w:color="auto" w:fill="auto"/>
            <w:vAlign w:val="center"/>
          </w:tcPr>
          <w:p w14:paraId="2D1CF93E" w14:textId="77777777" w:rsidR="00984453" w:rsidRPr="00922B65" w:rsidRDefault="00984453" w:rsidP="002E2AD5">
            <w:pPr>
              <w:spacing w:beforeLines="1" w:before="2"/>
              <w:rPr>
                <w:rFonts w:cs="Arial"/>
                <w:szCs w:val="24"/>
              </w:rPr>
            </w:pPr>
          </w:p>
        </w:tc>
        <w:tc>
          <w:tcPr>
            <w:tcW w:w="1529" w:type="dxa"/>
            <w:shd w:val="clear" w:color="auto" w:fill="auto"/>
            <w:vAlign w:val="center"/>
          </w:tcPr>
          <w:p w14:paraId="4B927D0A" w14:textId="77777777" w:rsidR="00984453" w:rsidRPr="00922B65" w:rsidRDefault="00984453" w:rsidP="002E2AD5">
            <w:pPr>
              <w:spacing w:beforeLines="1" w:before="2"/>
              <w:jc w:val="center"/>
              <w:rPr>
                <w:rFonts w:cs="Arial"/>
                <w:szCs w:val="24"/>
              </w:rPr>
            </w:pPr>
          </w:p>
        </w:tc>
        <w:tc>
          <w:tcPr>
            <w:tcW w:w="677" w:type="dxa"/>
            <w:shd w:val="clear" w:color="auto" w:fill="auto"/>
            <w:vAlign w:val="center"/>
          </w:tcPr>
          <w:p w14:paraId="4DD3C757" w14:textId="77777777" w:rsidR="00984453" w:rsidRPr="003D6756" w:rsidRDefault="00984453" w:rsidP="002E2AD5">
            <w:pPr>
              <w:spacing w:beforeLines="1" w:before="2"/>
              <w:jc w:val="center"/>
              <w:rPr>
                <w:rFonts w:cs="Arial"/>
                <w:highlight w:val="yellow"/>
              </w:rPr>
            </w:pPr>
            <w:r w:rsidRPr="003D6756">
              <w:rPr>
                <w:rFonts w:cs="Arial"/>
              </w:rPr>
              <w:t>24</w:t>
            </w:r>
            <w:r>
              <w:rPr>
                <w:rFonts w:cs="Arial"/>
              </w:rPr>
              <w:t>5</w:t>
            </w:r>
            <w:r w:rsidRPr="003D6756">
              <w:rPr>
                <w:rFonts w:eastAsia="Arial Narrow" w:cs="Arial"/>
              </w:rPr>
              <w:t>€</w:t>
            </w:r>
          </w:p>
        </w:tc>
        <w:tc>
          <w:tcPr>
            <w:tcW w:w="649" w:type="dxa"/>
            <w:shd w:val="clear" w:color="auto" w:fill="auto"/>
            <w:vAlign w:val="center"/>
          </w:tcPr>
          <w:p w14:paraId="50934539" w14:textId="77777777" w:rsidR="00984453" w:rsidRPr="003D6756" w:rsidRDefault="00984453" w:rsidP="002E2AD5">
            <w:pPr>
              <w:spacing w:beforeLines="1" w:before="2"/>
              <w:jc w:val="center"/>
              <w:rPr>
                <w:rFonts w:cs="Arial"/>
                <w:highlight w:val="yellow"/>
              </w:rPr>
            </w:pPr>
            <w:r w:rsidRPr="003D6756">
              <w:rPr>
                <w:rFonts w:cs="Arial"/>
              </w:rPr>
              <w:t>19</w:t>
            </w:r>
            <w:r>
              <w:rPr>
                <w:rFonts w:cs="Arial"/>
              </w:rPr>
              <w:t>7</w:t>
            </w:r>
            <w:r w:rsidRPr="003D6756">
              <w:rPr>
                <w:rFonts w:eastAsia="Arial Narrow" w:cs="Arial"/>
              </w:rPr>
              <w:t>€</w:t>
            </w:r>
          </w:p>
        </w:tc>
        <w:tc>
          <w:tcPr>
            <w:tcW w:w="701" w:type="dxa"/>
            <w:shd w:val="clear" w:color="auto" w:fill="auto"/>
            <w:vAlign w:val="center"/>
          </w:tcPr>
          <w:p w14:paraId="3CD375C5" w14:textId="77777777" w:rsidR="00984453" w:rsidRPr="003D6756" w:rsidRDefault="00984453" w:rsidP="002E2AD5">
            <w:pPr>
              <w:spacing w:beforeLines="1" w:before="2"/>
              <w:jc w:val="center"/>
              <w:rPr>
                <w:rFonts w:cs="Arial"/>
                <w:highlight w:val="yellow"/>
              </w:rPr>
            </w:pPr>
            <w:r w:rsidRPr="003D6756">
              <w:rPr>
                <w:rFonts w:cs="Arial"/>
              </w:rPr>
              <w:t>32</w:t>
            </w:r>
            <w:r>
              <w:rPr>
                <w:rFonts w:cs="Arial"/>
              </w:rPr>
              <w:t>5</w:t>
            </w:r>
            <w:r w:rsidRPr="003D6756">
              <w:rPr>
                <w:rFonts w:eastAsia="Arial Narrow" w:cs="Arial"/>
              </w:rPr>
              <w:t>€</w:t>
            </w:r>
          </w:p>
        </w:tc>
      </w:tr>
      <w:tr w:rsidR="00984453" w:rsidRPr="00D11C9E" w14:paraId="0527825F" w14:textId="77777777" w:rsidTr="00984453">
        <w:trPr>
          <w:trHeight w:val="432"/>
          <w:jc w:val="center"/>
        </w:trPr>
        <w:tc>
          <w:tcPr>
            <w:tcW w:w="3034" w:type="dxa"/>
            <w:shd w:val="clear" w:color="auto" w:fill="auto"/>
          </w:tcPr>
          <w:p w14:paraId="6FEB7177" w14:textId="77777777" w:rsidR="00984453" w:rsidRPr="00922B65" w:rsidRDefault="00984453" w:rsidP="002E2AD5">
            <w:pPr>
              <w:spacing w:beforeLines="1" w:before="2"/>
              <w:rPr>
                <w:rFonts w:cs="Arial"/>
                <w:b/>
                <w:szCs w:val="24"/>
              </w:rPr>
            </w:pPr>
            <w:r w:rsidRPr="00922B65">
              <w:rPr>
                <w:rFonts w:cs="Arial"/>
                <w:b/>
                <w:szCs w:val="24"/>
              </w:rPr>
              <w:t>Agrès 2,5h</w:t>
            </w:r>
            <w:r>
              <w:rPr>
                <w:rFonts w:cs="Arial"/>
                <w:b/>
                <w:szCs w:val="24"/>
              </w:rPr>
              <w:t xml:space="preserve"> Garçons</w:t>
            </w:r>
          </w:p>
        </w:tc>
        <w:tc>
          <w:tcPr>
            <w:tcW w:w="1555" w:type="dxa"/>
            <w:shd w:val="clear" w:color="auto" w:fill="auto"/>
            <w:vAlign w:val="center"/>
          </w:tcPr>
          <w:p w14:paraId="366CD7F2" w14:textId="77777777" w:rsidR="00984453" w:rsidRPr="00922B65" w:rsidRDefault="00984453" w:rsidP="002E2AD5">
            <w:pPr>
              <w:spacing w:beforeLines="1" w:before="2" w:after="2"/>
              <w:jc w:val="center"/>
              <w:rPr>
                <w:rFonts w:cs="Arial"/>
                <w:szCs w:val="24"/>
              </w:rPr>
            </w:pPr>
          </w:p>
        </w:tc>
        <w:tc>
          <w:tcPr>
            <w:tcW w:w="1660" w:type="dxa"/>
            <w:shd w:val="clear" w:color="auto" w:fill="auto"/>
            <w:vAlign w:val="center"/>
          </w:tcPr>
          <w:p w14:paraId="08A5202E" w14:textId="77777777" w:rsidR="00984453" w:rsidRPr="00922B65" w:rsidRDefault="00984453" w:rsidP="002E2AD5">
            <w:pPr>
              <w:spacing w:beforeLines="1" w:before="2" w:after="2"/>
              <w:jc w:val="center"/>
              <w:rPr>
                <w:rFonts w:cs="Arial"/>
                <w:szCs w:val="24"/>
              </w:rPr>
            </w:pPr>
            <w:r w:rsidRPr="00922B65">
              <w:rPr>
                <w:rFonts w:cs="Arial"/>
                <w:szCs w:val="24"/>
              </w:rPr>
              <w:t>18h00-20h30</w:t>
            </w:r>
          </w:p>
        </w:tc>
        <w:tc>
          <w:tcPr>
            <w:tcW w:w="1529" w:type="dxa"/>
            <w:shd w:val="clear" w:color="auto" w:fill="auto"/>
            <w:vAlign w:val="center"/>
          </w:tcPr>
          <w:p w14:paraId="41D04034" w14:textId="77777777" w:rsidR="00984453" w:rsidRPr="00922B65" w:rsidRDefault="00984453" w:rsidP="002E2AD5">
            <w:pPr>
              <w:spacing w:beforeLines="1" w:before="2"/>
              <w:jc w:val="center"/>
              <w:rPr>
                <w:rFonts w:cs="Arial"/>
                <w:szCs w:val="24"/>
              </w:rPr>
            </w:pPr>
          </w:p>
        </w:tc>
        <w:tc>
          <w:tcPr>
            <w:tcW w:w="677" w:type="dxa"/>
            <w:shd w:val="clear" w:color="auto" w:fill="auto"/>
            <w:vAlign w:val="center"/>
          </w:tcPr>
          <w:p w14:paraId="6D3BED45" w14:textId="77777777" w:rsidR="00984453" w:rsidRPr="003D6756" w:rsidRDefault="00984453" w:rsidP="002E2AD5">
            <w:pPr>
              <w:spacing w:beforeLines="1" w:before="2"/>
              <w:jc w:val="center"/>
              <w:rPr>
                <w:rFonts w:cs="Arial"/>
                <w:highlight w:val="yellow"/>
              </w:rPr>
            </w:pPr>
            <w:r w:rsidRPr="003D6756">
              <w:rPr>
                <w:rFonts w:cs="Arial"/>
              </w:rPr>
              <w:t>29</w:t>
            </w:r>
            <w:r>
              <w:rPr>
                <w:rFonts w:cs="Arial"/>
              </w:rPr>
              <w:t>8</w:t>
            </w:r>
            <w:r w:rsidRPr="003D6756">
              <w:rPr>
                <w:rFonts w:eastAsia="Arial Narrow" w:cs="Arial"/>
              </w:rPr>
              <w:t>€</w:t>
            </w:r>
          </w:p>
        </w:tc>
        <w:tc>
          <w:tcPr>
            <w:tcW w:w="649" w:type="dxa"/>
            <w:shd w:val="clear" w:color="auto" w:fill="auto"/>
            <w:vAlign w:val="center"/>
          </w:tcPr>
          <w:p w14:paraId="2F0A5CDD" w14:textId="77777777" w:rsidR="00984453" w:rsidRPr="003D6756" w:rsidRDefault="00984453" w:rsidP="002E2AD5">
            <w:pPr>
              <w:spacing w:beforeLines="1" w:before="2"/>
              <w:jc w:val="center"/>
              <w:rPr>
                <w:rFonts w:cs="Arial"/>
                <w:highlight w:val="yellow"/>
              </w:rPr>
            </w:pPr>
            <w:r w:rsidRPr="003D6756">
              <w:rPr>
                <w:rFonts w:cs="Arial"/>
              </w:rPr>
              <w:t>23</w:t>
            </w:r>
            <w:r>
              <w:rPr>
                <w:rFonts w:cs="Arial"/>
              </w:rPr>
              <w:t>9</w:t>
            </w:r>
            <w:r w:rsidRPr="003D6756">
              <w:rPr>
                <w:rFonts w:eastAsia="Arial Narrow" w:cs="Arial"/>
              </w:rPr>
              <w:t>€</w:t>
            </w:r>
          </w:p>
        </w:tc>
        <w:tc>
          <w:tcPr>
            <w:tcW w:w="701" w:type="dxa"/>
            <w:shd w:val="clear" w:color="auto" w:fill="auto"/>
            <w:vAlign w:val="center"/>
          </w:tcPr>
          <w:p w14:paraId="3B995A3C" w14:textId="77777777" w:rsidR="00984453" w:rsidRPr="003D6756" w:rsidRDefault="00984453" w:rsidP="002E2AD5">
            <w:pPr>
              <w:spacing w:beforeLines="1" w:before="2"/>
              <w:jc w:val="center"/>
              <w:rPr>
                <w:rFonts w:cs="Arial"/>
                <w:highlight w:val="yellow"/>
              </w:rPr>
            </w:pPr>
            <w:r w:rsidRPr="003D6756">
              <w:rPr>
                <w:rFonts w:cs="Arial"/>
              </w:rPr>
              <w:t>39</w:t>
            </w:r>
            <w:r>
              <w:rPr>
                <w:rFonts w:cs="Arial"/>
              </w:rPr>
              <w:t>5</w:t>
            </w:r>
            <w:r w:rsidRPr="003D6756">
              <w:rPr>
                <w:rFonts w:eastAsia="Arial Narrow" w:cs="Arial"/>
              </w:rPr>
              <w:t>€</w:t>
            </w:r>
          </w:p>
        </w:tc>
      </w:tr>
      <w:tr w:rsidR="00984453" w:rsidRPr="00D11C9E" w14:paraId="6381C98B" w14:textId="77777777" w:rsidTr="00984453">
        <w:trPr>
          <w:trHeight w:val="432"/>
          <w:jc w:val="center"/>
        </w:trPr>
        <w:tc>
          <w:tcPr>
            <w:tcW w:w="3034" w:type="dxa"/>
            <w:tcBorders>
              <w:top w:val="single" w:sz="4" w:space="0" w:color="auto"/>
            </w:tcBorders>
            <w:shd w:val="clear" w:color="auto" w:fill="auto"/>
          </w:tcPr>
          <w:p w14:paraId="57C1306E" w14:textId="77777777" w:rsidR="00984453" w:rsidRPr="00922B65" w:rsidRDefault="00984453" w:rsidP="002E2AD5">
            <w:pPr>
              <w:spacing w:beforeLines="1" w:before="2"/>
              <w:rPr>
                <w:rFonts w:cs="Arial"/>
                <w:b/>
                <w:szCs w:val="24"/>
              </w:rPr>
            </w:pPr>
            <w:r w:rsidRPr="00922B65">
              <w:rPr>
                <w:rFonts w:cs="Arial"/>
                <w:b/>
                <w:szCs w:val="24"/>
              </w:rPr>
              <w:t>Agrès 4,5h</w:t>
            </w:r>
          </w:p>
        </w:tc>
        <w:tc>
          <w:tcPr>
            <w:tcW w:w="1555" w:type="dxa"/>
            <w:shd w:val="clear" w:color="auto" w:fill="auto"/>
            <w:vAlign w:val="center"/>
          </w:tcPr>
          <w:p w14:paraId="296BD576" w14:textId="77777777" w:rsidR="00984453" w:rsidRPr="00922B65" w:rsidRDefault="00984453" w:rsidP="002E2AD5">
            <w:pPr>
              <w:spacing w:beforeLines="1" w:before="2"/>
              <w:jc w:val="center"/>
              <w:rPr>
                <w:rFonts w:cs="Arial"/>
                <w:szCs w:val="24"/>
              </w:rPr>
            </w:pPr>
            <w:r w:rsidRPr="00922B65">
              <w:rPr>
                <w:rFonts w:cs="Arial"/>
                <w:szCs w:val="24"/>
              </w:rPr>
              <w:t>17h00-19h00</w:t>
            </w:r>
          </w:p>
        </w:tc>
        <w:tc>
          <w:tcPr>
            <w:tcW w:w="1660" w:type="dxa"/>
            <w:shd w:val="clear" w:color="auto" w:fill="auto"/>
            <w:vAlign w:val="center"/>
          </w:tcPr>
          <w:p w14:paraId="28E8E01E" w14:textId="77777777" w:rsidR="00984453" w:rsidRPr="00922B65" w:rsidRDefault="00984453" w:rsidP="002E2AD5">
            <w:pPr>
              <w:spacing w:beforeLines="1" w:before="2"/>
              <w:jc w:val="center"/>
              <w:rPr>
                <w:rFonts w:cs="Arial"/>
                <w:szCs w:val="24"/>
              </w:rPr>
            </w:pPr>
            <w:r w:rsidRPr="00922B65">
              <w:rPr>
                <w:rFonts w:cs="Arial"/>
                <w:szCs w:val="24"/>
              </w:rPr>
              <w:t>18h00-20h30</w:t>
            </w:r>
          </w:p>
        </w:tc>
        <w:tc>
          <w:tcPr>
            <w:tcW w:w="1529" w:type="dxa"/>
            <w:shd w:val="clear" w:color="auto" w:fill="auto"/>
            <w:vAlign w:val="center"/>
          </w:tcPr>
          <w:p w14:paraId="08EAA6FC" w14:textId="77777777" w:rsidR="00984453" w:rsidRPr="00922B65" w:rsidRDefault="00984453" w:rsidP="002E2AD5">
            <w:pPr>
              <w:spacing w:beforeLines="1" w:before="2"/>
              <w:jc w:val="center"/>
              <w:rPr>
                <w:rFonts w:cs="Arial"/>
                <w:szCs w:val="24"/>
              </w:rPr>
            </w:pPr>
          </w:p>
        </w:tc>
        <w:tc>
          <w:tcPr>
            <w:tcW w:w="677" w:type="dxa"/>
            <w:shd w:val="clear" w:color="auto" w:fill="auto"/>
            <w:vAlign w:val="center"/>
          </w:tcPr>
          <w:p w14:paraId="2D14BAFC" w14:textId="77777777" w:rsidR="00984453" w:rsidRPr="003D6756" w:rsidRDefault="00984453" w:rsidP="002E2AD5">
            <w:pPr>
              <w:spacing w:beforeLines="1" w:before="2"/>
              <w:jc w:val="center"/>
              <w:rPr>
                <w:rFonts w:cs="Arial"/>
                <w:highlight w:val="yellow"/>
              </w:rPr>
            </w:pPr>
            <w:r w:rsidRPr="003D6756">
              <w:rPr>
                <w:rFonts w:cs="Arial"/>
              </w:rPr>
              <w:t>4</w:t>
            </w:r>
            <w:r>
              <w:rPr>
                <w:rFonts w:cs="Arial"/>
              </w:rPr>
              <w:t>40</w:t>
            </w:r>
            <w:r w:rsidRPr="003D6756">
              <w:rPr>
                <w:rFonts w:eastAsia="Arial Narrow" w:cs="Arial"/>
              </w:rPr>
              <w:t>€</w:t>
            </w:r>
          </w:p>
        </w:tc>
        <w:tc>
          <w:tcPr>
            <w:tcW w:w="649" w:type="dxa"/>
            <w:shd w:val="clear" w:color="auto" w:fill="auto"/>
            <w:vAlign w:val="center"/>
          </w:tcPr>
          <w:p w14:paraId="0F561A2F" w14:textId="77777777" w:rsidR="00984453" w:rsidRPr="003D6756" w:rsidRDefault="00984453" w:rsidP="002E2AD5">
            <w:pPr>
              <w:spacing w:beforeLines="1" w:before="2"/>
              <w:jc w:val="center"/>
              <w:rPr>
                <w:rFonts w:cs="Arial"/>
                <w:highlight w:val="yellow"/>
              </w:rPr>
            </w:pPr>
            <w:r w:rsidRPr="003D6756">
              <w:rPr>
                <w:rFonts w:cs="Arial"/>
              </w:rPr>
              <w:t>3</w:t>
            </w:r>
            <w:r>
              <w:rPr>
                <w:rFonts w:cs="Arial"/>
              </w:rPr>
              <w:t>53</w:t>
            </w:r>
            <w:r w:rsidRPr="003D6756">
              <w:rPr>
                <w:rFonts w:eastAsia="Arial Narrow" w:cs="Arial"/>
              </w:rPr>
              <w:t>€</w:t>
            </w:r>
          </w:p>
        </w:tc>
        <w:tc>
          <w:tcPr>
            <w:tcW w:w="701" w:type="dxa"/>
            <w:shd w:val="clear" w:color="auto" w:fill="auto"/>
            <w:vAlign w:val="center"/>
          </w:tcPr>
          <w:p w14:paraId="75373F3C" w14:textId="77777777" w:rsidR="00984453" w:rsidRPr="003D6756" w:rsidRDefault="00984453" w:rsidP="002E2AD5">
            <w:pPr>
              <w:spacing w:beforeLines="1" w:before="2"/>
              <w:jc w:val="center"/>
              <w:rPr>
                <w:rFonts w:cs="Arial"/>
                <w:highlight w:val="yellow"/>
              </w:rPr>
            </w:pPr>
            <w:r w:rsidRPr="003D6756">
              <w:rPr>
                <w:rFonts w:cs="Arial"/>
              </w:rPr>
              <w:t>58</w:t>
            </w:r>
            <w:r>
              <w:rPr>
                <w:rFonts w:cs="Arial"/>
              </w:rPr>
              <w:t>5</w:t>
            </w:r>
            <w:r w:rsidRPr="003D6756">
              <w:rPr>
                <w:rFonts w:eastAsia="Arial Narrow" w:cs="Arial"/>
              </w:rPr>
              <w:t>€</w:t>
            </w:r>
          </w:p>
        </w:tc>
      </w:tr>
    </w:tbl>
    <w:p w14:paraId="49B3BCF4" w14:textId="0F64C339" w:rsidR="00E84D00" w:rsidRDefault="00E84D00" w:rsidP="00E84D00"/>
    <w:tbl>
      <w:tblPr>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95"/>
      </w:tblGrid>
      <w:tr w:rsidR="007A7D99" w:rsidRPr="00E95D2D" w14:paraId="3E88810B" w14:textId="77777777" w:rsidTr="00E84D00">
        <w:trPr>
          <w:trHeight w:val="432"/>
          <w:jc w:val="center"/>
        </w:trPr>
        <w:tc>
          <w:tcPr>
            <w:tcW w:w="10695" w:type="dxa"/>
            <w:tcBorders>
              <w:left w:val="nil"/>
              <w:bottom w:val="nil"/>
              <w:right w:val="nil"/>
            </w:tcBorders>
            <w:shd w:val="clear" w:color="auto" w:fill="auto"/>
          </w:tcPr>
          <w:p w14:paraId="2DF8D823" w14:textId="74C0A21E" w:rsidR="007A7D99" w:rsidRPr="001061E0" w:rsidRDefault="007A7D99" w:rsidP="001061E0">
            <w:pPr>
              <w:spacing w:beforeLines="1" w:before="2"/>
              <w:rPr>
                <w:sz w:val="24"/>
                <w:szCs w:val="24"/>
              </w:rPr>
            </w:pPr>
          </w:p>
        </w:tc>
      </w:tr>
    </w:tbl>
    <w:p w14:paraId="31858A6F" w14:textId="4D389586" w:rsidR="005A6D4F" w:rsidRPr="00E95D2D" w:rsidRDefault="00E95D2D" w:rsidP="006B40DE">
      <w:pPr>
        <w:pStyle w:val="BodyText3"/>
        <w:ind w:right="-145"/>
        <w:rPr>
          <w:b/>
          <w:i/>
          <w:sz w:val="24"/>
          <w:szCs w:val="24"/>
          <w:u w:val="single"/>
        </w:rPr>
      </w:pPr>
      <w:r w:rsidRPr="00E95D2D">
        <w:rPr>
          <w:b/>
          <w:i/>
          <w:sz w:val="24"/>
          <w:szCs w:val="24"/>
          <w:u w:val="single"/>
        </w:rPr>
        <w:t>FITNESS JEUNE</w:t>
      </w:r>
      <w:r w:rsidR="00462D54">
        <w:rPr>
          <w:b/>
          <w:i/>
          <w:sz w:val="24"/>
          <w:szCs w:val="24"/>
          <w:u w:val="single"/>
        </w:rPr>
        <w:t>S</w:t>
      </w:r>
      <w:r w:rsidRPr="00E95D2D">
        <w:rPr>
          <w:b/>
          <w:i/>
          <w:sz w:val="24"/>
          <w:szCs w:val="24"/>
          <w:u w:val="single"/>
        </w:rPr>
        <w:t xml:space="preserve"> ET ADULTES</w:t>
      </w:r>
      <w:r w:rsidR="006B40DE" w:rsidRPr="00E95D2D">
        <w:rPr>
          <w:b/>
          <w:i/>
          <w:sz w:val="24"/>
          <w:szCs w:val="24"/>
          <w:u w:val="single"/>
        </w:rPr>
        <w:t> :</w:t>
      </w:r>
    </w:p>
    <w:tbl>
      <w:tblPr>
        <w:tblStyle w:val="TableGrid"/>
        <w:tblW w:w="9738" w:type="dxa"/>
        <w:tblLayout w:type="fixed"/>
        <w:tblLook w:val="04A0" w:firstRow="1" w:lastRow="0" w:firstColumn="1" w:lastColumn="0" w:noHBand="0" w:noVBand="1"/>
      </w:tblPr>
      <w:tblGrid>
        <w:gridCol w:w="3255"/>
        <w:gridCol w:w="1367"/>
        <w:gridCol w:w="1267"/>
        <w:gridCol w:w="1290"/>
        <w:gridCol w:w="1254"/>
        <w:gridCol w:w="1305"/>
      </w:tblGrid>
      <w:tr w:rsidR="00984453" w:rsidRPr="00E84D00" w14:paraId="0CB54539" w14:textId="77777777" w:rsidTr="00EF20FB">
        <w:trPr>
          <w:trHeight w:val="283"/>
        </w:trPr>
        <w:tc>
          <w:tcPr>
            <w:tcW w:w="3255" w:type="dxa"/>
          </w:tcPr>
          <w:p w14:paraId="4D8C97CF" w14:textId="77777777" w:rsidR="00984453" w:rsidRPr="00E84D00" w:rsidRDefault="00984453" w:rsidP="00984453">
            <w:pPr>
              <w:spacing w:beforeLines="1" w:before="2"/>
              <w:rPr>
                <w:rFonts w:ascii="Constantia" w:hAnsi="Constantia"/>
                <w:sz w:val="22"/>
                <w:szCs w:val="22"/>
              </w:rPr>
            </w:pPr>
          </w:p>
        </w:tc>
        <w:tc>
          <w:tcPr>
            <w:tcW w:w="1367" w:type="dxa"/>
          </w:tcPr>
          <w:p w14:paraId="5485C859" w14:textId="2194CE5F" w:rsidR="00984453" w:rsidRPr="00E84D00" w:rsidRDefault="00984453" w:rsidP="00984453">
            <w:pPr>
              <w:spacing w:beforeLines="1" w:before="2"/>
              <w:jc w:val="center"/>
              <w:rPr>
                <w:rFonts w:ascii="Constantia" w:hAnsi="Constantia"/>
                <w:sz w:val="22"/>
                <w:szCs w:val="22"/>
              </w:rPr>
            </w:pPr>
            <w:r w:rsidRPr="002C5334">
              <w:t>VLB adultes</w:t>
            </w:r>
          </w:p>
        </w:tc>
        <w:tc>
          <w:tcPr>
            <w:tcW w:w="1267" w:type="dxa"/>
          </w:tcPr>
          <w:p w14:paraId="316E75E4" w14:textId="635ADECC" w:rsidR="00984453" w:rsidRPr="00E84D00" w:rsidRDefault="00984453" w:rsidP="00984453">
            <w:pPr>
              <w:spacing w:beforeLines="1" w:before="2"/>
              <w:jc w:val="center"/>
              <w:rPr>
                <w:rFonts w:ascii="Constantia" w:hAnsi="Constantia"/>
                <w:sz w:val="22"/>
                <w:szCs w:val="22"/>
              </w:rPr>
            </w:pPr>
            <w:r w:rsidRPr="002C5334">
              <w:t>VLB jeunes</w:t>
            </w:r>
          </w:p>
        </w:tc>
        <w:tc>
          <w:tcPr>
            <w:tcW w:w="1290" w:type="dxa"/>
          </w:tcPr>
          <w:p w14:paraId="186756EA" w14:textId="2B9DA953" w:rsidR="00984453" w:rsidRPr="00E84D00" w:rsidRDefault="00984453" w:rsidP="00984453">
            <w:pPr>
              <w:spacing w:beforeLines="1" w:before="2"/>
              <w:jc w:val="center"/>
              <w:rPr>
                <w:rFonts w:ascii="Constantia" w:hAnsi="Constantia"/>
                <w:sz w:val="22"/>
                <w:szCs w:val="22"/>
              </w:rPr>
            </w:pPr>
            <w:proofErr w:type="spellStart"/>
            <w:r w:rsidRPr="002C5334">
              <w:t>StA</w:t>
            </w:r>
            <w:proofErr w:type="spellEnd"/>
            <w:r w:rsidRPr="002C5334">
              <w:t xml:space="preserve"> adultes</w:t>
            </w:r>
          </w:p>
        </w:tc>
        <w:tc>
          <w:tcPr>
            <w:tcW w:w="1254" w:type="dxa"/>
          </w:tcPr>
          <w:p w14:paraId="31D00E19" w14:textId="6AD0911B" w:rsidR="00984453" w:rsidRPr="00E84D00" w:rsidRDefault="00984453" w:rsidP="00984453">
            <w:pPr>
              <w:spacing w:beforeLines="1" w:before="2"/>
              <w:jc w:val="center"/>
              <w:rPr>
                <w:rFonts w:ascii="Constantia" w:hAnsi="Constantia"/>
                <w:sz w:val="22"/>
                <w:szCs w:val="22"/>
              </w:rPr>
            </w:pPr>
            <w:proofErr w:type="spellStart"/>
            <w:r w:rsidRPr="002C5334">
              <w:t>StA</w:t>
            </w:r>
            <w:proofErr w:type="spellEnd"/>
            <w:r w:rsidRPr="002C5334">
              <w:t xml:space="preserve"> jeunes</w:t>
            </w:r>
          </w:p>
        </w:tc>
        <w:tc>
          <w:tcPr>
            <w:tcW w:w="1305" w:type="dxa"/>
          </w:tcPr>
          <w:p w14:paraId="15B99C7E" w14:textId="7CC79D03" w:rsidR="00984453" w:rsidRPr="00E84D00" w:rsidRDefault="00984453" w:rsidP="00984453">
            <w:pPr>
              <w:spacing w:beforeLines="1" w:before="2"/>
              <w:jc w:val="center"/>
              <w:rPr>
                <w:rFonts w:ascii="Constantia" w:hAnsi="Constantia"/>
                <w:sz w:val="22"/>
                <w:szCs w:val="22"/>
              </w:rPr>
            </w:pPr>
            <w:r w:rsidRPr="002C5334">
              <w:t>Extérieurs</w:t>
            </w:r>
          </w:p>
        </w:tc>
      </w:tr>
      <w:tr w:rsidR="00984453" w:rsidRPr="00E84D00" w14:paraId="3E301495" w14:textId="77777777" w:rsidTr="00E84D00">
        <w:tc>
          <w:tcPr>
            <w:tcW w:w="3255" w:type="dxa"/>
            <w:shd w:val="clear" w:color="auto" w:fill="auto"/>
          </w:tcPr>
          <w:p w14:paraId="212D5F12" w14:textId="5634AB96" w:rsidR="00984453" w:rsidRPr="00E84D00" w:rsidRDefault="00984453" w:rsidP="00984453">
            <w:pPr>
              <w:spacing w:beforeLines="1" w:before="2"/>
              <w:rPr>
                <w:rFonts w:ascii="Constantia" w:hAnsi="Constantia"/>
                <w:sz w:val="22"/>
                <w:szCs w:val="22"/>
              </w:rPr>
            </w:pPr>
            <w:r w:rsidRPr="00B64990">
              <w:t>1h (cours à VLB uniquement)</w:t>
            </w:r>
          </w:p>
        </w:tc>
        <w:tc>
          <w:tcPr>
            <w:tcW w:w="1367" w:type="dxa"/>
            <w:shd w:val="clear" w:color="auto" w:fill="auto"/>
          </w:tcPr>
          <w:p w14:paraId="64A4F454" w14:textId="652C638B" w:rsidR="00984453" w:rsidRPr="00E84D00" w:rsidRDefault="00984453" w:rsidP="00984453">
            <w:pPr>
              <w:spacing w:beforeLines="1" w:before="2"/>
              <w:jc w:val="center"/>
              <w:rPr>
                <w:rFonts w:ascii="Constantia" w:hAnsi="Constantia"/>
                <w:sz w:val="22"/>
                <w:szCs w:val="22"/>
              </w:rPr>
            </w:pPr>
            <w:r w:rsidRPr="002C5334">
              <w:t>160€</w:t>
            </w:r>
          </w:p>
        </w:tc>
        <w:tc>
          <w:tcPr>
            <w:tcW w:w="1267" w:type="dxa"/>
            <w:shd w:val="clear" w:color="auto" w:fill="auto"/>
          </w:tcPr>
          <w:p w14:paraId="273E1C99" w14:textId="72F3CAB9" w:rsidR="00984453" w:rsidRPr="00E84D00" w:rsidRDefault="00984453" w:rsidP="00984453">
            <w:pPr>
              <w:spacing w:beforeLines="1" w:before="2"/>
              <w:jc w:val="center"/>
              <w:rPr>
                <w:rFonts w:ascii="Constantia" w:hAnsi="Constantia"/>
                <w:sz w:val="22"/>
                <w:szCs w:val="22"/>
              </w:rPr>
            </w:pPr>
          </w:p>
        </w:tc>
        <w:tc>
          <w:tcPr>
            <w:tcW w:w="1290" w:type="dxa"/>
            <w:shd w:val="clear" w:color="auto" w:fill="auto"/>
          </w:tcPr>
          <w:p w14:paraId="14DBEA82" w14:textId="0DB50562" w:rsidR="00984453" w:rsidRPr="00E84D00" w:rsidRDefault="00984453" w:rsidP="00984453">
            <w:pPr>
              <w:spacing w:beforeLines="1" w:before="2"/>
              <w:jc w:val="center"/>
              <w:rPr>
                <w:rFonts w:ascii="Constantia" w:hAnsi="Constantia"/>
                <w:sz w:val="22"/>
                <w:szCs w:val="22"/>
              </w:rPr>
            </w:pPr>
          </w:p>
        </w:tc>
        <w:tc>
          <w:tcPr>
            <w:tcW w:w="1254" w:type="dxa"/>
            <w:shd w:val="clear" w:color="auto" w:fill="auto"/>
          </w:tcPr>
          <w:p w14:paraId="53C0374C" w14:textId="749C42E9" w:rsidR="00984453" w:rsidRPr="00E84D00" w:rsidRDefault="00984453" w:rsidP="00984453">
            <w:pPr>
              <w:spacing w:beforeLines="1" w:before="2"/>
              <w:jc w:val="center"/>
              <w:rPr>
                <w:rFonts w:ascii="Constantia" w:hAnsi="Constantia"/>
                <w:sz w:val="22"/>
                <w:szCs w:val="22"/>
              </w:rPr>
            </w:pPr>
          </w:p>
        </w:tc>
        <w:tc>
          <w:tcPr>
            <w:tcW w:w="1305" w:type="dxa"/>
          </w:tcPr>
          <w:p w14:paraId="10162FAF" w14:textId="404E1AEE" w:rsidR="00984453" w:rsidRPr="00E84D00" w:rsidRDefault="00984453" w:rsidP="00984453">
            <w:pPr>
              <w:spacing w:beforeLines="1" w:before="2"/>
              <w:jc w:val="center"/>
              <w:rPr>
                <w:rFonts w:ascii="Constantia" w:hAnsi="Constantia"/>
                <w:sz w:val="22"/>
                <w:szCs w:val="22"/>
              </w:rPr>
            </w:pPr>
            <w:r w:rsidRPr="002C5334">
              <w:t>170€</w:t>
            </w:r>
          </w:p>
        </w:tc>
      </w:tr>
      <w:tr w:rsidR="00984453" w:rsidRPr="00E84D00" w14:paraId="3CC3E6D0" w14:textId="77777777" w:rsidTr="00E84D00">
        <w:tc>
          <w:tcPr>
            <w:tcW w:w="3255" w:type="dxa"/>
          </w:tcPr>
          <w:p w14:paraId="559260F5" w14:textId="5C175484" w:rsidR="00984453" w:rsidRPr="00E84D00" w:rsidRDefault="00984453" w:rsidP="00984453">
            <w:pPr>
              <w:spacing w:beforeLines="1" w:before="2"/>
              <w:rPr>
                <w:rFonts w:ascii="Constantia" w:hAnsi="Constantia"/>
                <w:sz w:val="22"/>
                <w:szCs w:val="22"/>
              </w:rPr>
            </w:pPr>
            <w:r w:rsidRPr="00B64990">
              <w:t>Pack Fitness Illimité</w:t>
            </w:r>
          </w:p>
        </w:tc>
        <w:tc>
          <w:tcPr>
            <w:tcW w:w="1367" w:type="dxa"/>
          </w:tcPr>
          <w:p w14:paraId="6B9E861F" w14:textId="39B57216" w:rsidR="00984453" w:rsidRPr="00E84D00" w:rsidRDefault="00984453" w:rsidP="00984453">
            <w:pPr>
              <w:spacing w:beforeLines="1" w:before="2"/>
              <w:jc w:val="center"/>
              <w:rPr>
                <w:rFonts w:ascii="Constantia" w:hAnsi="Constantia"/>
                <w:sz w:val="22"/>
                <w:szCs w:val="22"/>
              </w:rPr>
            </w:pPr>
            <w:r w:rsidRPr="002C5334">
              <w:t>250€</w:t>
            </w:r>
          </w:p>
        </w:tc>
        <w:tc>
          <w:tcPr>
            <w:tcW w:w="1267" w:type="dxa"/>
          </w:tcPr>
          <w:p w14:paraId="3B8C3B6A" w14:textId="29D4FCC8" w:rsidR="00984453" w:rsidRPr="00E84D00" w:rsidRDefault="00984453" w:rsidP="00984453">
            <w:pPr>
              <w:spacing w:beforeLines="1" w:before="2"/>
              <w:jc w:val="center"/>
              <w:rPr>
                <w:rFonts w:ascii="Constantia" w:hAnsi="Constantia"/>
                <w:sz w:val="22"/>
                <w:szCs w:val="22"/>
              </w:rPr>
            </w:pPr>
            <w:r w:rsidRPr="002C5334">
              <w:t>210€</w:t>
            </w:r>
          </w:p>
        </w:tc>
        <w:tc>
          <w:tcPr>
            <w:tcW w:w="1290" w:type="dxa"/>
          </w:tcPr>
          <w:p w14:paraId="0DD01792" w14:textId="6F062C79" w:rsidR="00984453" w:rsidRPr="00E84D00" w:rsidRDefault="00984453" w:rsidP="00984453">
            <w:pPr>
              <w:spacing w:beforeLines="1" w:before="2"/>
              <w:jc w:val="center"/>
              <w:rPr>
                <w:rFonts w:ascii="Constantia" w:hAnsi="Constantia"/>
                <w:sz w:val="22"/>
                <w:szCs w:val="22"/>
              </w:rPr>
            </w:pPr>
            <w:r w:rsidRPr="002C5334">
              <w:t>197€</w:t>
            </w:r>
          </w:p>
        </w:tc>
        <w:tc>
          <w:tcPr>
            <w:tcW w:w="1254" w:type="dxa"/>
          </w:tcPr>
          <w:p w14:paraId="0324E926" w14:textId="1EF7485B" w:rsidR="00984453" w:rsidRPr="00E84D00" w:rsidRDefault="00984453" w:rsidP="00984453">
            <w:pPr>
              <w:spacing w:beforeLines="1" w:before="2"/>
              <w:jc w:val="center"/>
              <w:rPr>
                <w:rFonts w:ascii="Constantia" w:hAnsi="Constantia"/>
                <w:sz w:val="22"/>
                <w:szCs w:val="22"/>
              </w:rPr>
            </w:pPr>
            <w:r w:rsidRPr="002C5334">
              <w:t>169€</w:t>
            </w:r>
          </w:p>
        </w:tc>
        <w:tc>
          <w:tcPr>
            <w:tcW w:w="1305" w:type="dxa"/>
          </w:tcPr>
          <w:p w14:paraId="3A11179E" w14:textId="77865FC1" w:rsidR="00984453" w:rsidRPr="00E84D00" w:rsidRDefault="00984453" w:rsidP="00984453">
            <w:pPr>
              <w:spacing w:beforeLines="1" w:before="2"/>
              <w:jc w:val="center"/>
              <w:rPr>
                <w:rFonts w:ascii="Constantia" w:hAnsi="Constantia"/>
                <w:sz w:val="22"/>
                <w:szCs w:val="22"/>
              </w:rPr>
            </w:pPr>
            <w:r w:rsidRPr="002C5334">
              <w:t>280€</w:t>
            </w:r>
          </w:p>
        </w:tc>
      </w:tr>
    </w:tbl>
    <w:p w14:paraId="20B56B31" w14:textId="1A6EBCAE" w:rsidR="00E84D00" w:rsidRPr="00E84D00" w:rsidRDefault="00E84D00" w:rsidP="00E84D00">
      <w:pPr>
        <w:pStyle w:val="BodyText3"/>
        <w:ind w:right="-145"/>
        <w:rPr>
          <w:bCs/>
          <w:sz w:val="24"/>
          <w:szCs w:val="24"/>
        </w:rPr>
      </w:pPr>
      <w:r w:rsidRPr="00E84D00">
        <w:rPr>
          <w:bCs/>
          <w:sz w:val="24"/>
          <w:szCs w:val="24"/>
        </w:rPr>
        <w:t xml:space="preserve">Le Tarif 1h implique l’inscription à un cours spécifique, uniquement à Villiers. </w:t>
      </w:r>
    </w:p>
    <w:p w14:paraId="47C038B2" w14:textId="49F60D01" w:rsidR="00E84D00" w:rsidRPr="00E84D00" w:rsidRDefault="00E84D00" w:rsidP="00E84D00">
      <w:pPr>
        <w:pStyle w:val="BodyText3"/>
        <w:ind w:right="-145"/>
        <w:rPr>
          <w:bCs/>
          <w:sz w:val="24"/>
          <w:szCs w:val="24"/>
        </w:rPr>
      </w:pPr>
      <w:r w:rsidRPr="00E84D00">
        <w:rPr>
          <w:bCs/>
          <w:sz w:val="24"/>
          <w:szCs w:val="24"/>
        </w:rPr>
        <w:t>Le forfait « Fitness » vous ouvre l’accès à tous les cours de fitness du planning ASVLB (MPT &amp; Salle Foujita à Villiers, Salle de la Colombe à St Aubin).</w:t>
      </w:r>
    </w:p>
    <w:p w14:paraId="32493CBE" w14:textId="6134F5A2" w:rsidR="00055D42" w:rsidRPr="00E95D2D" w:rsidRDefault="00055D42" w:rsidP="00E95D2D">
      <w:pPr>
        <w:pStyle w:val="BodyText3"/>
        <w:ind w:right="-145"/>
        <w:jc w:val="center"/>
        <w:rPr>
          <w:b/>
          <w:i/>
          <w:sz w:val="24"/>
          <w:szCs w:val="24"/>
          <w:u w:val="single"/>
        </w:rPr>
      </w:pPr>
      <w:r w:rsidRPr="00E95D2D">
        <w:rPr>
          <w:b/>
          <w:i/>
          <w:noProof/>
          <w:sz w:val="24"/>
          <w:szCs w:val="24"/>
          <w:u w:val="single"/>
        </w:rPr>
        <mc:AlternateContent>
          <mc:Choice Requires="wps">
            <w:drawing>
              <wp:anchor distT="45720" distB="45720" distL="114300" distR="114300" simplePos="0" relativeHeight="251662336" behindDoc="0" locked="0" layoutInCell="1" allowOverlap="1" wp14:anchorId="3F6637B3" wp14:editId="2C0B2686">
                <wp:simplePos x="0" y="0"/>
                <wp:positionH relativeFrom="margin">
                  <wp:posOffset>419100</wp:posOffset>
                </wp:positionH>
                <wp:positionV relativeFrom="paragraph">
                  <wp:posOffset>123825</wp:posOffset>
                </wp:positionV>
                <wp:extent cx="1371600" cy="92075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20750"/>
                        </a:xfrm>
                        <a:prstGeom prst="rect">
                          <a:avLst/>
                        </a:prstGeom>
                        <a:solidFill>
                          <a:srgbClr val="FFFFFF"/>
                        </a:solidFill>
                        <a:ln w="9525">
                          <a:solidFill>
                            <a:srgbClr val="000000"/>
                          </a:solidFill>
                          <a:miter lim="800000"/>
                          <a:headEnd/>
                          <a:tailEnd/>
                        </a:ln>
                      </wps:spPr>
                      <wps:txbx>
                        <w:txbxContent>
                          <w:p w14:paraId="39258AC2" w14:textId="04E69104" w:rsidR="00055D42" w:rsidRPr="00055D42" w:rsidRDefault="00055D42">
                            <w:r w:rsidRPr="00055D42">
                              <w:t>Les adhérent(e)s viennent obligatoirement avec une serviette pour recouvrir le tapis.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637B3" id="_x0000_s1028" type="#_x0000_t202" style="position:absolute;left:0;text-align:left;margin-left:33pt;margin-top:9.75pt;width:108pt;height: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">
                <v:textbox>
                  <w:txbxContent>
                    <w:p w14:paraId="39258AC2" w14:textId="04E69104" w:rsidR="00055D42" w:rsidRPr="00055D42" w:rsidRDefault="00055D42">
                      <w:r w:rsidRPr="00055D42">
                        <w:t>Les adhérent(e)s viennent obligatoirement avec une serviette pour recouvrir le tapis.</w:t>
                      </w:r>
                    </w:p>
                  </w:txbxContent>
                </v:textbox>
                <w10:wrap anchorx="margin"/>
              </v:shape>
            </w:pict>
          </mc:Fallback>
        </mc:AlternateContent>
      </w:r>
      <w:r w:rsidRPr="00E95D2D">
        <w:rPr>
          <w:noProof/>
          <w:sz w:val="24"/>
          <w:szCs w:val="24"/>
        </w:rPr>
        <w:drawing>
          <wp:inline distT="0" distB="0" distL="0" distR="0" wp14:anchorId="6E17E911" wp14:editId="7989BECF">
            <wp:extent cx="4630907" cy="30321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30907" cy="3032142"/>
                    </a:xfrm>
                    <a:prstGeom prst="rect">
                      <a:avLst/>
                    </a:prstGeom>
                    <a:noFill/>
                    <a:ln>
                      <a:noFill/>
                    </a:ln>
                  </pic:spPr>
                </pic:pic>
              </a:graphicData>
            </a:graphic>
          </wp:inline>
        </w:drawing>
      </w:r>
    </w:p>
    <w:p w14:paraId="00BF9694" w14:textId="0ECD0E53" w:rsidR="00055D42" w:rsidRDefault="00E95D2D" w:rsidP="00055D42">
      <w:pPr>
        <w:pStyle w:val="Heading1"/>
        <w:numPr>
          <w:ilvl w:val="0"/>
          <w:numId w:val="0"/>
        </w:numPr>
        <w:spacing w:before="120"/>
        <w:jc w:val="left"/>
        <w:rPr>
          <w:rStyle w:val="Strong"/>
          <w:sz w:val="24"/>
          <w:szCs w:val="24"/>
        </w:rPr>
      </w:pPr>
      <w:r w:rsidRPr="00E95D2D">
        <w:rPr>
          <w:bCs/>
          <w:i/>
          <w:sz w:val="24"/>
          <w:szCs w:val="24"/>
          <w:u w:val="single"/>
        </w:rPr>
        <w:t>GYMNASTIQUE ARTISTIQUE ADULTE</w:t>
      </w:r>
      <w:r w:rsidR="00C13525">
        <w:rPr>
          <w:bCs/>
          <w:i/>
          <w:sz w:val="24"/>
          <w:szCs w:val="24"/>
          <w:u w:val="single"/>
        </w:rPr>
        <w:t>S</w:t>
      </w:r>
      <w:r w:rsidRPr="00E95D2D">
        <w:rPr>
          <w:rStyle w:val="Strong"/>
          <w:bCs w:val="0"/>
          <w:sz w:val="24"/>
          <w:szCs w:val="24"/>
        </w:rPr>
        <w:t xml:space="preserve"> </w:t>
      </w:r>
      <w:r w:rsidR="00055D42" w:rsidRPr="00E95D2D">
        <w:rPr>
          <w:rStyle w:val="Strong"/>
          <w:sz w:val="24"/>
          <w:szCs w:val="24"/>
        </w:rPr>
        <w:t>à</w:t>
      </w:r>
      <w:r w:rsidR="00055D42" w:rsidRPr="00E95D2D">
        <w:rPr>
          <w:rStyle w:val="Strong"/>
          <w:bCs w:val="0"/>
          <w:sz w:val="24"/>
          <w:szCs w:val="24"/>
        </w:rPr>
        <w:t xml:space="preserve"> </w:t>
      </w:r>
      <w:r w:rsidR="00055D42" w:rsidRPr="00E95D2D">
        <w:rPr>
          <w:rStyle w:val="Strong"/>
          <w:sz w:val="24"/>
          <w:szCs w:val="24"/>
        </w:rPr>
        <w:t>Villiers le bâcle</w:t>
      </w:r>
    </w:p>
    <w:p w14:paraId="030F65C3" w14:textId="4E70EB41" w:rsidR="00055D42" w:rsidRPr="00E95D2D" w:rsidRDefault="00055D42" w:rsidP="00E95D2D">
      <w:pPr>
        <w:jc w:val="both"/>
        <w:rPr>
          <w:sz w:val="24"/>
          <w:szCs w:val="24"/>
        </w:rPr>
      </w:pPr>
      <w:r w:rsidRPr="00E95D2D">
        <w:rPr>
          <w:sz w:val="24"/>
          <w:szCs w:val="24"/>
        </w:rPr>
        <w:t xml:space="preserve">En autonomie. Mercredi 18h30-20h00 et </w:t>
      </w:r>
      <w:proofErr w:type="gramStart"/>
      <w:r w:rsidRPr="00E95D2D">
        <w:rPr>
          <w:sz w:val="24"/>
          <w:szCs w:val="24"/>
        </w:rPr>
        <w:t>Vendredi</w:t>
      </w:r>
      <w:proofErr w:type="gramEnd"/>
      <w:r w:rsidRPr="00E95D2D">
        <w:rPr>
          <w:sz w:val="24"/>
          <w:szCs w:val="24"/>
        </w:rPr>
        <w:t xml:space="preserve"> 19h00-20h30</w:t>
      </w:r>
    </w:p>
    <w:p w14:paraId="216149AD" w14:textId="36ECF06F" w:rsidR="006B40DE" w:rsidRPr="00D40DF8" w:rsidRDefault="006B40DE" w:rsidP="00D40DF8">
      <w:pPr>
        <w:pBdr>
          <w:top w:val="single" w:sz="4" w:space="1" w:color="auto"/>
          <w:left w:val="single" w:sz="4" w:space="4" w:color="auto"/>
          <w:bottom w:val="single" w:sz="4" w:space="1" w:color="auto"/>
          <w:right w:val="single" w:sz="4" w:space="4" w:color="auto"/>
        </w:pBdr>
        <w:jc w:val="center"/>
        <w:rPr>
          <w:b/>
          <w:sz w:val="28"/>
          <w:szCs w:val="28"/>
        </w:rPr>
      </w:pPr>
      <w:r w:rsidRPr="00E95D2D">
        <w:rPr>
          <w:b/>
          <w:sz w:val="24"/>
          <w:szCs w:val="24"/>
        </w:rPr>
        <w:br w:type="page"/>
      </w:r>
      <w:r w:rsidR="007E13B3" w:rsidRPr="00D40DF8">
        <w:rPr>
          <w:b/>
          <w:sz w:val="28"/>
          <w:szCs w:val="28"/>
        </w:rPr>
        <w:lastRenderedPageBreak/>
        <w:t xml:space="preserve">ASVLB - </w:t>
      </w:r>
      <w:r w:rsidRPr="00D40DF8">
        <w:rPr>
          <w:b/>
          <w:sz w:val="28"/>
          <w:szCs w:val="28"/>
        </w:rPr>
        <w:t>SECTION GYMNASTIQUE</w:t>
      </w:r>
    </w:p>
    <w:p w14:paraId="3AD0AD10" w14:textId="77777777" w:rsidR="00D40DF8" w:rsidRPr="00E95D2D" w:rsidRDefault="00D40DF8" w:rsidP="006B40DE">
      <w:pPr>
        <w:jc w:val="center"/>
        <w:rPr>
          <w:b/>
          <w:sz w:val="24"/>
          <w:szCs w:val="24"/>
        </w:rPr>
      </w:pPr>
    </w:p>
    <w:p w14:paraId="2C542F11" w14:textId="031E7CA5" w:rsidR="006B40DE" w:rsidRDefault="006B40DE" w:rsidP="006B40DE">
      <w:pPr>
        <w:jc w:val="center"/>
        <w:rPr>
          <w:sz w:val="24"/>
          <w:szCs w:val="24"/>
          <w:u w:val="single"/>
        </w:rPr>
      </w:pPr>
      <w:r w:rsidRPr="00D40DF8">
        <w:rPr>
          <w:sz w:val="24"/>
          <w:szCs w:val="24"/>
          <w:u w:val="single"/>
        </w:rPr>
        <w:t>REGLEMENT CLUB 20</w:t>
      </w:r>
      <w:r w:rsidR="00984453">
        <w:rPr>
          <w:sz w:val="24"/>
          <w:szCs w:val="24"/>
          <w:u w:val="single"/>
        </w:rPr>
        <w:t>24</w:t>
      </w:r>
      <w:r w:rsidRPr="00D40DF8">
        <w:rPr>
          <w:sz w:val="24"/>
          <w:szCs w:val="24"/>
          <w:u w:val="single"/>
        </w:rPr>
        <w:t>-20</w:t>
      </w:r>
      <w:r w:rsidR="00687580" w:rsidRPr="00D40DF8">
        <w:rPr>
          <w:sz w:val="24"/>
          <w:szCs w:val="24"/>
          <w:u w:val="single"/>
        </w:rPr>
        <w:t>2</w:t>
      </w:r>
      <w:r w:rsidR="00984453">
        <w:rPr>
          <w:sz w:val="24"/>
          <w:szCs w:val="24"/>
          <w:u w:val="single"/>
        </w:rPr>
        <w:t>5</w:t>
      </w:r>
    </w:p>
    <w:p w14:paraId="09F08D6B" w14:textId="77777777" w:rsidR="00D40DF8" w:rsidRPr="00D40DF8" w:rsidRDefault="00D40DF8" w:rsidP="006B40DE">
      <w:pPr>
        <w:jc w:val="center"/>
        <w:rPr>
          <w:sz w:val="24"/>
          <w:szCs w:val="24"/>
          <w:u w:val="single"/>
        </w:rPr>
      </w:pPr>
    </w:p>
    <w:p w14:paraId="3DE3EEFF" w14:textId="77777777" w:rsidR="00784AB4" w:rsidRPr="00E95D2D" w:rsidRDefault="00784AB4" w:rsidP="006B40DE">
      <w:pPr>
        <w:jc w:val="center"/>
        <w:rPr>
          <w:sz w:val="24"/>
          <w:szCs w:val="24"/>
        </w:rPr>
      </w:pPr>
    </w:p>
    <w:p w14:paraId="349E6203" w14:textId="1C38D18D" w:rsidR="006B40DE" w:rsidRDefault="006B40DE" w:rsidP="006B40DE">
      <w:pPr>
        <w:rPr>
          <w:sz w:val="24"/>
          <w:szCs w:val="24"/>
        </w:rPr>
      </w:pPr>
      <w:r w:rsidRPr="00E95D2D">
        <w:rPr>
          <w:sz w:val="24"/>
          <w:szCs w:val="24"/>
        </w:rPr>
        <w:t>1° L’adhésion à l’ASVLB/GYM implique l’approbation des Statuts du Club ainsi que l’application de son règlement intérieur. Ces documents ont été approuvés lors de l’Assemblée Générale du 23 octobre 2000 et sont consultables au siège.</w:t>
      </w:r>
    </w:p>
    <w:p w14:paraId="4ACBC31F" w14:textId="77777777" w:rsidR="00D40DF8" w:rsidRPr="00E95D2D" w:rsidRDefault="00D40DF8" w:rsidP="006B40DE">
      <w:pPr>
        <w:rPr>
          <w:sz w:val="24"/>
          <w:szCs w:val="24"/>
        </w:rPr>
      </w:pPr>
    </w:p>
    <w:p w14:paraId="3B22E7D4" w14:textId="77777777" w:rsidR="006B40DE" w:rsidRPr="00E95D2D" w:rsidRDefault="006B40DE" w:rsidP="006B40DE">
      <w:pPr>
        <w:pStyle w:val="ListParagraph"/>
        <w:numPr>
          <w:ilvl w:val="0"/>
          <w:numId w:val="1"/>
        </w:numPr>
        <w:spacing w:line="240" w:lineRule="auto"/>
        <w:rPr>
          <w:rFonts w:ascii="Times New Roman" w:hAnsi="Times New Roman"/>
          <w:sz w:val="24"/>
          <w:szCs w:val="24"/>
        </w:rPr>
      </w:pPr>
      <w:r w:rsidRPr="00E95D2D">
        <w:rPr>
          <w:rFonts w:ascii="Times New Roman" w:hAnsi="Times New Roman"/>
          <w:sz w:val="24"/>
          <w:szCs w:val="24"/>
        </w:rPr>
        <w:t>Un membre est déclaré « actif » ou « adhérent » s’il est inscrit à l’une des sections de l’ASVLB et qu’il s’est acquitté de sa cotisation et de son droit d’entrée annuel (carte ASVLB) ; la qualité de membre se perd par la résiliation de l’inscription en cours d’année ;</w:t>
      </w:r>
    </w:p>
    <w:p w14:paraId="45248895" w14:textId="77777777" w:rsidR="006B40DE" w:rsidRPr="00E95D2D" w:rsidRDefault="006B40DE" w:rsidP="006B40DE">
      <w:pPr>
        <w:pStyle w:val="ListParagraph"/>
        <w:spacing w:line="240" w:lineRule="auto"/>
        <w:rPr>
          <w:rFonts w:ascii="Times New Roman" w:hAnsi="Times New Roman"/>
          <w:sz w:val="24"/>
          <w:szCs w:val="24"/>
        </w:rPr>
      </w:pPr>
    </w:p>
    <w:p w14:paraId="25988A6E" w14:textId="77777777" w:rsidR="006B40DE" w:rsidRPr="00E95D2D" w:rsidRDefault="006B40DE" w:rsidP="006B40DE">
      <w:pPr>
        <w:pStyle w:val="ListParagraph"/>
        <w:numPr>
          <w:ilvl w:val="0"/>
          <w:numId w:val="1"/>
        </w:numPr>
        <w:spacing w:line="240" w:lineRule="auto"/>
        <w:rPr>
          <w:rFonts w:ascii="Times New Roman" w:hAnsi="Times New Roman"/>
          <w:sz w:val="24"/>
          <w:szCs w:val="24"/>
        </w:rPr>
      </w:pPr>
      <w:r w:rsidRPr="00E95D2D">
        <w:rPr>
          <w:rFonts w:ascii="Times New Roman" w:hAnsi="Times New Roman"/>
          <w:sz w:val="24"/>
          <w:szCs w:val="24"/>
        </w:rPr>
        <w:t>La qualité de membre actif donne droit de vote aux Assemblées Générales de l’Association et la possibilité d’être éligible au sein des Sections et/ou du Comité Directeur de l’ASVLB ;</w:t>
      </w:r>
    </w:p>
    <w:p w14:paraId="680370AE" w14:textId="77777777" w:rsidR="006B40DE" w:rsidRPr="00E95D2D" w:rsidRDefault="006B40DE" w:rsidP="006B40DE">
      <w:pPr>
        <w:pStyle w:val="ListParagraph"/>
        <w:spacing w:line="240" w:lineRule="auto"/>
        <w:rPr>
          <w:rFonts w:ascii="Times New Roman" w:hAnsi="Times New Roman"/>
          <w:sz w:val="24"/>
          <w:szCs w:val="24"/>
        </w:rPr>
      </w:pPr>
    </w:p>
    <w:p w14:paraId="3EEC20B4" w14:textId="77777777" w:rsidR="00D40DF8" w:rsidRPr="00D40DF8" w:rsidRDefault="006B40DE" w:rsidP="006B40DE">
      <w:pPr>
        <w:pStyle w:val="ListParagraph"/>
        <w:numPr>
          <w:ilvl w:val="0"/>
          <w:numId w:val="1"/>
        </w:numPr>
        <w:spacing w:line="240" w:lineRule="auto"/>
        <w:rPr>
          <w:sz w:val="24"/>
          <w:szCs w:val="24"/>
        </w:rPr>
      </w:pPr>
      <w:r w:rsidRPr="00D40DF8">
        <w:rPr>
          <w:rFonts w:ascii="Times New Roman" w:hAnsi="Times New Roman"/>
          <w:sz w:val="24"/>
          <w:szCs w:val="24"/>
        </w:rPr>
        <w:t>L’adhérent doit être affilié et licencié par la Section auprès de laquelle il est inscrit à l’une des Fédérations Françaises qui régit l’activité sportive dans son domaine (UFOLEP)</w:t>
      </w:r>
      <w:r w:rsidR="00D40DF8">
        <w:rPr>
          <w:rFonts w:ascii="Times New Roman" w:hAnsi="Times New Roman"/>
          <w:sz w:val="24"/>
          <w:szCs w:val="24"/>
        </w:rPr>
        <w:t>.</w:t>
      </w:r>
    </w:p>
    <w:p w14:paraId="03AF763B" w14:textId="77777777" w:rsidR="00D40DF8" w:rsidRPr="00D40DF8" w:rsidRDefault="00D40DF8" w:rsidP="00D40DF8">
      <w:pPr>
        <w:pStyle w:val="ListParagraph"/>
        <w:rPr>
          <w:rFonts w:ascii="Times New Roman" w:hAnsi="Times New Roman"/>
          <w:sz w:val="24"/>
          <w:szCs w:val="24"/>
        </w:rPr>
      </w:pPr>
    </w:p>
    <w:p w14:paraId="549E0EBA" w14:textId="69383A3E" w:rsidR="00D40DF8" w:rsidRDefault="006B40DE" w:rsidP="00D40DF8">
      <w:pPr>
        <w:rPr>
          <w:sz w:val="24"/>
          <w:szCs w:val="24"/>
        </w:rPr>
      </w:pPr>
      <w:r w:rsidRPr="00D40DF8">
        <w:rPr>
          <w:sz w:val="24"/>
          <w:szCs w:val="24"/>
        </w:rPr>
        <w:t xml:space="preserve"> 2° L’adhésion n’est effective </w:t>
      </w:r>
      <w:r w:rsidR="000077C1" w:rsidRPr="00D40DF8">
        <w:rPr>
          <w:sz w:val="24"/>
          <w:szCs w:val="24"/>
        </w:rPr>
        <w:t xml:space="preserve">qu’après le </w:t>
      </w:r>
      <w:r w:rsidRPr="00D40DF8">
        <w:rPr>
          <w:sz w:val="24"/>
          <w:szCs w:val="24"/>
        </w:rPr>
        <w:t>règlement de la cotisation annuelle</w:t>
      </w:r>
      <w:r w:rsidR="000077C1" w:rsidRPr="00D40DF8">
        <w:rPr>
          <w:sz w:val="24"/>
          <w:szCs w:val="24"/>
        </w:rPr>
        <w:t xml:space="preserve"> et</w:t>
      </w:r>
      <w:r w:rsidR="00D40DF8">
        <w:rPr>
          <w:sz w:val="24"/>
          <w:szCs w:val="24"/>
        </w:rPr>
        <w:t>,</w:t>
      </w:r>
      <w:r w:rsidR="000077C1" w:rsidRPr="00D40DF8">
        <w:rPr>
          <w:sz w:val="24"/>
          <w:szCs w:val="24"/>
        </w:rPr>
        <w:t xml:space="preserve"> pour les agrès</w:t>
      </w:r>
      <w:r w:rsidR="00D40DF8">
        <w:rPr>
          <w:sz w:val="24"/>
          <w:szCs w:val="24"/>
        </w:rPr>
        <w:t>,</w:t>
      </w:r>
      <w:r w:rsidR="000077C1" w:rsidRPr="00D40DF8">
        <w:rPr>
          <w:sz w:val="24"/>
          <w:szCs w:val="24"/>
        </w:rPr>
        <w:t xml:space="preserve"> de tous documents nécessaires pour l’adhésion à UFOLEP (fiche,</w:t>
      </w:r>
      <w:r w:rsidR="00D40DF8">
        <w:rPr>
          <w:sz w:val="24"/>
          <w:szCs w:val="24"/>
        </w:rPr>
        <w:t xml:space="preserve"> </w:t>
      </w:r>
      <w:r w:rsidR="000077C1" w:rsidRPr="00D40DF8">
        <w:rPr>
          <w:sz w:val="24"/>
          <w:szCs w:val="24"/>
        </w:rPr>
        <w:t>questionnaire de santé</w:t>
      </w:r>
      <w:r w:rsidR="00D40DF8">
        <w:rPr>
          <w:sz w:val="24"/>
          <w:szCs w:val="24"/>
        </w:rPr>
        <w:t>, certificat médical si nécessaire)</w:t>
      </w:r>
      <w:r w:rsidRPr="00D40DF8">
        <w:rPr>
          <w:sz w:val="24"/>
          <w:szCs w:val="24"/>
        </w:rPr>
        <w:t>. Celle-ci comprend l’adhésion à l’ASVLB (1</w:t>
      </w:r>
      <w:r w:rsidR="00984453">
        <w:rPr>
          <w:sz w:val="24"/>
          <w:szCs w:val="24"/>
        </w:rPr>
        <w:t>7</w:t>
      </w:r>
      <w:r w:rsidRPr="00D40DF8">
        <w:rPr>
          <w:sz w:val="24"/>
          <w:szCs w:val="24"/>
        </w:rPr>
        <w:t xml:space="preserve"> euros par inscription) et le montant de la licence UFOLEP/Assurance obligatoire</w:t>
      </w:r>
      <w:r w:rsidR="00D40DF8">
        <w:rPr>
          <w:sz w:val="24"/>
          <w:szCs w:val="24"/>
        </w:rPr>
        <w:t>.</w:t>
      </w:r>
    </w:p>
    <w:p w14:paraId="6FAC36FB" w14:textId="77777777" w:rsidR="00D40DF8" w:rsidRDefault="000077C1" w:rsidP="00D40DF8">
      <w:pPr>
        <w:rPr>
          <w:sz w:val="24"/>
          <w:szCs w:val="24"/>
        </w:rPr>
      </w:pPr>
      <w:r w:rsidRPr="00D40DF8">
        <w:rPr>
          <w:sz w:val="24"/>
          <w:szCs w:val="24"/>
        </w:rPr>
        <w:t>T</w:t>
      </w:r>
      <w:r w:rsidR="006B40DE" w:rsidRPr="00D40DF8">
        <w:rPr>
          <w:sz w:val="24"/>
          <w:szCs w:val="24"/>
        </w:rPr>
        <w:t xml:space="preserve">oute demande de remboursement en cours d’année (hormis carte ASVLB et licence) doit être justifiée par un certificat médical de « non-aptitude » établi à la date de la sollicitation et transmis impérativement au club dans la semaine suivante. </w:t>
      </w:r>
      <w:r w:rsidR="00D40DF8">
        <w:rPr>
          <w:sz w:val="24"/>
          <w:szCs w:val="24"/>
        </w:rPr>
        <w:t>*</w:t>
      </w:r>
    </w:p>
    <w:p w14:paraId="06D1AA39" w14:textId="156570FC" w:rsidR="006B40DE" w:rsidRPr="00D40DF8" w:rsidRDefault="006B40DE" w:rsidP="00D40DF8">
      <w:pPr>
        <w:rPr>
          <w:sz w:val="24"/>
          <w:szCs w:val="24"/>
        </w:rPr>
      </w:pPr>
      <w:r w:rsidRPr="00D40DF8">
        <w:rPr>
          <w:sz w:val="24"/>
          <w:szCs w:val="24"/>
        </w:rPr>
        <w:t>Tout trimestre commencé est dû ; l’adhérent qui s’inscrit en cours de saison doit régler le montant annuel de la carte ASVLB et de la licence ainsi que le montant du trimestre au cours duquel il débute le sport.</w:t>
      </w:r>
    </w:p>
    <w:p w14:paraId="347BF758" w14:textId="77777777" w:rsidR="006B40DE" w:rsidRPr="00E95D2D" w:rsidRDefault="006B40DE" w:rsidP="006B40DE">
      <w:pPr>
        <w:rPr>
          <w:sz w:val="24"/>
          <w:szCs w:val="24"/>
        </w:rPr>
      </w:pPr>
    </w:p>
    <w:p w14:paraId="12CCAC02" w14:textId="77777777" w:rsidR="006B40DE" w:rsidRPr="00E95D2D" w:rsidRDefault="006B40DE" w:rsidP="006B40DE">
      <w:pPr>
        <w:rPr>
          <w:sz w:val="24"/>
          <w:szCs w:val="24"/>
        </w:rPr>
      </w:pPr>
      <w:r w:rsidRPr="00E95D2D">
        <w:rPr>
          <w:sz w:val="24"/>
          <w:szCs w:val="24"/>
        </w:rPr>
        <w:t>3° En cas d’arrêt maladie supérieur à 3 semaines, un certificat médical autorisant la reprise de l’activité devra être présenté.</w:t>
      </w:r>
    </w:p>
    <w:p w14:paraId="50EF95AD" w14:textId="77777777" w:rsidR="006B40DE" w:rsidRPr="00E95D2D" w:rsidRDefault="006B40DE" w:rsidP="006B40DE">
      <w:pPr>
        <w:rPr>
          <w:sz w:val="24"/>
          <w:szCs w:val="24"/>
        </w:rPr>
      </w:pPr>
    </w:p>
    <w:p w14:paraId="124DFC98" w14:textId="77777777" w:rsidR="006B40DE" w:rsidRPr="00E95D2D" w:rsidRDefault="006B40DE" w:rsidP="006B40DE">
      <w:pPr>
        <w:rPr>
          <w:sz w:val="24"/>
          <w:szCs w:val="24"/>
        </w:rPr>
      </w:pPr>
      <w:r w:rsidRPr="00E95D2D">
        <w:rPr>
          <w:sz w:val="24"/>
          <w:szCs w:val="24"/>
        </w:rPr>
        <w:t>4° Aucun enfant mineur ne peut quitter seul, le lieu d’entraînement ou de compétition si les parents (ou représentant légal) n’ont pas signé une autorisation parentale.</w:t>
      </w:r>
    </w:p>
    <w:p w14:paraId="54E01887" w14:textId="77777777" w:rsidR="006B40DE" w:rsidRPr="00E95D2D" w:rsidRDefault="006B40DE" w:rsidP="006B40DE">
      <w:pPr>
        <w:rPr>
          <w:sz w:val="24"/>
          <w:szCs w:val="24"/>
        </w:rPr>
      </w:pPr>
    </w:p>
    <w:p w14:paraId="3419CD8F" w14:textId="77777777" w:rsidR="006B40DE" w:rsidRPr="00E95D2D" w:rsidRDefault="006B40DE" w:rsidP="006B40DE">
      <w:pPr>
        <w:rPr>
          <w:sz w:val="24"/>
          <w:szCs w:val="24"/>
        </w:rPr>
      </w:pPr>
      <w:r w:rsidRPr="00E95D2D">
        <w:rPr>
          <w:sz w:val="24"/>
          <w:szCs w:val="24"/>
        </w:rPr>
        <w:t>5° L’absence d’un animateur entraînant l’annulation du cours fera l’objet d’une information écrite ou téléphonique, en fonction du délai imparti aux membres de la Section sauf cas de force majeure ; en cas d’absence imprévue, l’annulation du cours sera annoncée par voie d’affiche sur le lieu de l’entraînement.</w:t>
      </w:r>
    </w:p>
    <w:p w14:paraId="5CEFAA9C" w14:textId="77777777" w:rsidR="006B40DE" w:rsidRPr="00E95D2D" w:rsidRDefault="006B40DE" w:rsidP="006B40DE">
      <w:pPr>
        <w:rPr>
          <w:sz w:val="24"/>
          <w:szCs w:val="24"/>
        </w:rPr>
      </w:pPr>
    </w:p>
    <w:p w14:paraId="7170FD55" w14:textId="77777777" w:rsidR="006B40DE" w:rsidRPr="00E95D2D" w:rsidRDefault="006B40DE" w:rsidP="006B40DE">
      <w:pPr>
        <w:rPr>
          <w:sz w:val="24"/>
          <w:szCs w:val="24"/>
        </w:rPr>
      </w:pPr>
      <w:r w:rsidRPr="00E95D2D">
        <w:rPr>
          <w:sz w:val="24"/>
          <w:szCs w:val="24"/>
        </w:rPr>
        <w:t>6° La responsabilité du Club n’est engagée que pendant les heures de cours ou de compétition.</w:t>
      </w:r>
    </w:p>
    <w:p w14:paraId="16B39DD8" w14:textId="77777777" w:rsidR="006B40DE" w:rsidRPr="00E95D2D" w:rsidRDefault="006B40DE" w:rsidP="006B40DE">
      <w:pPr>
        <w:rPr>
          <w:sz w:val="24"/>
          <w:szCs w:val="24"/>
        </w:rPr>
      </w:pPr>
    </w:p>
    <w:p w14:paraId="03BB139B" w14:textId="77777777" w:rsidR="006B40DE" w:rsidRPr="00E95D2D" w:rsidRDefault="006B40DE" w:rsidP="006B40DE">
      <w:pPr>
        <w:rPr>
          <w:sz w:val="24"/>
          <w:szCs w:val="24"/>
        </w:rPr>
      </w:pPr>
      <w:r w:rsidRPr="00E95D2D">
        <w:rPr>
          <w:sz w:val="24"/>
          <w:szCs w:val="24"/>
        </w:rPr>
        <w:t>7° En cas d’accident, il sera fait appel aux services d’urgence qui conduiront l’adhérent accidenté à l’hôpital le plus proche.</w:t>
      </w:r>
    </w:p>
    <w:p w14:paraId="3AEBD443" w14:textId="77777777" w:rsidR="00455B75" w:rsidRPr="00E95D2D" w:rsidRDefault="00455B75" w:rsidP="006B40DE">
      <w:pPr>
        <w:rPr>
          <w:sz w:val="24"/>
          <w:szCs w:val="24"/>
        </w:rPr>
      </w:pPr>
    </w:p>
    <w:sectPr w:rsidR="00455B75" w:rsidRPr="00E95D2D" w:rsidSect="004F33F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943FFA"/>
    <w:multiLevelType w:val="hybridMultilevel"/>
    <w:tmpl w:val="0ED2F4A8"/>
    <w:lvl w:ilvl="0" w:tplc="E5A0CC8E">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6B0FD2"/>
    <w:multiLevelType w:val="hybridMultilevel"/>
    <w:tmpl w:val="6EF408D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B939C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57726C3"/>
    <w:multiLevelType w:val="hybridMultilevel"/>
    <w:tmpl w:val="7E84F74C"/>
    <w:lvl w:ilvl="0" w:tplc="AD4A94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B91B85"/>
    <w:multiLevelType w:val="hybridMultilevel"/>
    <w:tmpl w:val="AA4CD0EE"/>
    <w:lvl w:ilvl="0" w:tplc="040C0001">
      <w:numFmt w:val="bullet"/>
      <w:lvlText w:val=""/>
      <w:lvlJc w:val="left"/>
      <w:pPr>
        <w:ind w:left="2769" w:hanging="360"/>
      </w:pPr>
      <w:rPr>
        <w:rFonts w:ascii="Symbol" w:eastAsia="Times New Roman" w:hAnsi="Symbol" w:cs="Times New Roman" w:hint="default"/>
      </w:rPr>
    </w:lvl>
    <w:lvl w:ilvl="1" w:tplc="040C0003" w:tentative="1">
      <w:start w:val="1"/>
      <w:numFmt w:val="bullet"/>
      <w:lvlText w:val="o"/>
      <w:lvlJc w:val="left"/>
      <w:pPr>
        <w:ind w:left="3489" w:hanging="360"/>
      </w:pPr>
      <w:rPr>
        <w:rFonts w:ascii="Courier New" w:hAnsi="Courier New" w:cs="Courier New" w:hint="default"/>
      </w:rPr>
    </w:lvl>
    <w:lvl w:ilvl="2" w:tplc="040C0005" w:tentative="1">
      <w:start w:val="1"/>
      <w:numFmt w:val="bullet"/>
      <w:lvlText w:val=""/>
      <w:lvlJc w:val="left"/>
      <w:pPr>
        <w:ind w:left="4209" w:hanging="360"/>
      </w:pPr>
      <w:rPr>
        <w:rFonts w:ascii="Wingdings" w:hAnsi="Wingdings" w:hint="default"/>
      </w:rPr>
    </w:lvl>
    <w:lvl w:ilvl="3" w:tplc="040C0001" w:tentative="1">
      <w:start w:val="1"/>
      <w:numFmt w:val="bullet"/>
      <w:lvlText w:val=""/>
      <w:lvlJc w:val="left"/>
      <w:pPr>
        <w:ind w:left="4929" w:hanging="360"/>
      </w:pPr>
      <w:rPr>
        <w:rFonts w:ascii="Symbol" w:hAnsi="Symbol" w:hint="default"/>
      </w:rPr>
    </w:lvl>
    <w:lvl w:ilvl="4" w:tplc="040C0003" w:tentative="1">
      <w:start w:val="1"/>
      <w:numFmt w:val="bullet"/>
      <w:lvlText w:val="o"/>
      <w:lvlJc w:val="left"/>
      <w:pPr>
        <w:ind w:left="5649" w:hanging="360"/>
      </w:pPr>
      <w:rPr>
        <w:rFonts w:ascii="Courier New" w:hAnsi="Courier New" w:cs="Courier New" w:hint="default"/>
      </w:rPr>
    </w:lvl>
    <w:lvl w:ilvl="5" w:tplc="040C0005" w:tentative="1">
      <w:start w:val="1"/>
      <w:numFmt w:val="bullet"/>
      <w:lvlText w:val=""/>
      <w:lvlJc w:val="left"/>
      <w:pPr>
        <w:ind w:left="6369" w:hanging="360"/>
      </w:pPr>
      <w:rPr>
        <w:rFonts w:ascii="Wingdings" w:hAnsi="Wingdings" w:hint="default"/>
      </w:rPr>
    </w:lvl>
    <w:lvl w:ilvl="6" w:tplc="040C0001" w:tentative="1">
      <w:start w:val="1"/>
      <w:numFmt w:val="bullet"/>
      <w:lvlText w:val=""/>
      <w:lvlJc w:val="left"/>
      <w:pPr>
        <w:ind w:left="7089" w:hanging="360"/>
      </w:pPr>
      <w:rPr>
        <w:rFonts w:ascii="Symbol" w:hAnsi="Symbol" w:hint="default"/>
      </w:rPr>
    </w:lvl>
    <w:lvl w:ilvl="7" w:tplc="040C0003" w:tentative="1">
      <w:start w:val="1"/>
      <w:numFmt w:val="bullet"/>
      <w:lvlText w:val="o"/>
      <w:lvlJc w:val="left"/>
      <w:pPr>
        <w:ind w:left="7809" w:hanging="360"/>
      </w:pPr>
      <w:rPr>
        <w:rFonts w:ascii="Courier New" w:hAnsi="Courier New" w:cs="Courier New" w:hint="default"/>
      </w:rPr>
    </w:lvl>
    <w:lvl w:ilvl="8" w:tplc="040C0005" w:tentative="1">
      <w:start w:val="1"/>
      <w:numFmt w:val="bullet"/>
      <w:lvlText w:val=""/>
      <w:lvlJc w:val="left"/>
      <w:pPr>
        <w:ind w:left="8529" w:hanging="360"/>
      </w:pPr>
      <w:rPr>
        <w:rFonts w:ascii="Wingdings" w:hAnsi="Wingdings" w:hint="default"/>
      </w:rPr>
    </w:lvl>
  </w:abstractNum>
  <w:abstractNum w:abstractNumId="6" w15:restartNumberingAfterBreak="0">
    <w:nsid w:val="6CA00ED3"/>
    <w:multiLevelType w:val="hybridMultilevel"/>
    <w:tmpl w:val="19C28CB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4367420">
    <w:abstractNumId w:val="4"/>
  </w:num>
  <w:num w:numId="2" w16cid:durableId="1909608052">
    <w:abstractNumId w:val="0"/>
  </w:num>
  <w:num w:numId="3" w16cid:durableId="355471622">
    <w:abstractNumId w:val="3"/>
  </w:num>
  <w:num w:numId="4" w16cid:durableId="1243560148">
    <w:abstractNumId w:val="6"/>
  </w:num>
  <w:num w:numId="5" w16cid:durableId="1234009379">
    <w:abstractNumId w:val="5"/>
  </w:num>
  <w:num w:numId="6" w16cid:durableId="1001546499">
    <w:abstractNumId w:val="2"/>
  </w:num>
  <w:num w:numId="7" w16cid:durableId="96542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86"/>
    <w:rsid w:val="000077C1"/>
    <w:rsid w:val="0001277B"/>
    <w:rsid w:val="00055D42"/>
    <w:rsid w:val="00071226"/>
    <w:rsid w:val="001061E0"/>
    <w:rsid w:val="001413AF"/>
    <w:rsid w:val="00147CDA"/>
    <w:rsid w:val="001731A8"/>
    <w:rsid w:val="0018716D"/>
    <w:rsid w:val="001E6D11"/>
    <w:rsid w:val="00206F38"/>
    <w:rsid w:val="002335A4"/>
    <w:rsid w:val="00260E3B"/>
    <w:rsid w:val="00302081"/>
    <w:rsid w:val="00347CE1"/>
    <w:rsid w:val="003852DC"/>
    <w:rsid w:val="003854DC"/>
    <w:rsid w:val="003D158E"/>
    <w:rsid w:val="0043704C"/>
    <w:rsid w:val="00455B75"/>
    <w:rsid w:val="00462D54"/>
    <w:rsid w:val="004B6D9A"/>
    <w:rsid w:val="004E5F86"/>
    <w:rsid w:val="004E7FAC"/>
    <w:rsid w:val="004F33FC"/>
    <w:rsid w:val="0059588A"/>
    <w:rsid w:val="005A6774"/>
    <w:rsid w:val="005A6D4F"/>
    <w:rsid w:val="005F0593"/>
    <w:rsid w:val="00687580"/>
    <w:rsid w:val="0069273C"/>
    <w:rsid w:val="006B1C45"/>
    <w:rsid w:val="006B40DE"/>
    <w:rsid w:val="00750189"/>
    <w:rsid w:val="00753770"/>
    <w:rsid w:val="00761E6A"/>
    <w:rsid w:val="00784AB4"/>
    <w:rsid w:val="007A069B"/>
    <w:rsid w:val="007A7D99"/>
    <w:rsid w:val="007E13B3"/>
    <w:rsid w:val="00830D51"/>
    <w:rsid w:val="00847529"/>
    <w:rsid w:val="00923FE6"/>
    <w:rsid w:val="0093305B"/>
    <w:rsid w:val="00984453"/>
    <w:rsid w:val="0099412E"/>
    <w:rsid w:val="009C39AA"/>
    <w:rsid w:val="009D6C6D"/>
    <w:rsid w:val="009F708E"/>
    <w:rsid w:val="00A01F08"/>
    <w:rsid w:val="00A11AE3"/>
    <w:rsid w:val="00A51C3A"/>
    <w:rsid w:val="00B13FDF"/>
    <w:rsid w:val="00BD2572"/>
    <w:rsid w:val="00C04FEB"/>
    <w:rsid w:val="00C13525"/>
    <w:rsid w:val="00CA32B9"/>
    <w:rsid w:val="00D40DF8"/>
    <w:rsid w:val="00D6235E"/>
    <w:rsid w:val="00D82B54"/>
    <w:rsid w:val="00DA6EC2"/>
    <w:rsid w:val="00DC457E"/>
    <w:rsid w:val="00E07383"/>
    <w:rsid w:val="00E84D00"/>
    <w:rsid w:val="00E95D2D"/>
    <w:rsid w:val="00EC4DE2"/>
    <w:rsid w:val="00EE567F"/>
    <w:rsid w:val="00F529BE"/>
    <w:rsid w:val="00FF2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47FC"/>
  <w15:chartTrackingRefBased/>
  <w15:docId w15:val="{712154A9-4DE9-436E-B4CA-1E0BA737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DE"/>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206F38"/>
    <w:pPr>
      <w:keepNext/>
      <w:numPr>
        <w:numId w:val="2"/>
      </w:num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DE"/>
    <w:pPr>
      <w:suppressAutoHyphens w:val="0"/>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6B40DE"/>
    <w:pPr>
      <w:spacing w:after="120"/>
    </w:pPr>
    <w:rPr>
      <w:sz w:val="16"/>
      <w:szCs w:val="16"/>
    </w:rPr>
  </w:style>
  <w:style w:type="character" w:customStyle="1" w:styleId="BodyText3Char">
    <w:name w:val="Body Text 3 Char"/>
    <w:basedOn w:val="DefaultParagraphFont"/>
    <w:link w:val="BodyText3"/>
    <w:uiPriority w:val="99"/>
    <w:semiHidden/>
    <w:rsid w:val="006B40DE"/>
    <w:rPr>
      <w:rFonts w:ascii="Times New Roman" w:eastAsia="Times New Roman" w:hAnsi="Times New Roman" w:cs="Times New Roman"/>
      <w:sz w:val="16"/>
      <w:szCs w:val="16"/>
      <w:lang w:eastAsia="ar-SA"/>
    </w:rPr>
  </w:style>
  <w:style w:type="character" w:customStyle="1" w:styleId="Heading1Char">
    <w:name w:val="Heading 1 Char"/>
    <w:basedOn w:val="DefaultParagraphFont"/>
    <w:link w:val="Heading1"/>
    <w:rsid w:val="00206F38"/>
    <w:rPr>
      <w:rFonts w:ascii="Times New Roman" w:eastAsia="Times New Roman" w:hAnsi="Times New Roman" w:cs="Times New Roman"/>
      <w:b/>
      <w:sz w:val="28"/>
      <w:szCs w:val="20"/>
      <w:lang w:eastAsia="ar-SA"/>
    </w:rPr>
  </w:style>
  <w:style w:type="character" w:styleId="Strong">
    <w:name w:val="Strong"/>
    <w:basedOn w:val="DefaultParagraphFont"/>
    <w:uiPriority w:val="22"/>
    <w:qFormat/>
    <w:rsid w:val="009C39AA"/>
    <w:rPr>
      <w:rFonts w:cs="Times New Roman"/>
      <w:b/>
      <w:bCs/>
      <w:spacing w:val="0"/>
    </w:rPr>
  </w:style>
  <w:style w:type="table" w:styleId="TableGrid">
    <w:name w:val="Table Grid"/>
    <w:basedOn w:val="TableNormal"/>
    <w:uiPriority w:val="39"/>
    <w:rsid w:val="00055D42"/>
    <w:pPr>
      <w:spacing w:after="0" w:line="240" w:lineRule="auto"/>
    </w:pPr>
    <w:rPr>
      <w:rFonts w:ascii="Arial" w:eastAsia="Arial" w:hAnsi="Arial" w:cs="Arial"/>
      <w:color w:val="00000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55D42"/>
    <w:rPr>
      <w:sz w:val="16"/>
      <w:szCs w:val="16"/>
    </w:rPr>
  </w:style>
  <w:style w:type="paragraph" w:styleId="CommentText">
    <w:name w:val="annotation text"/>
    <w:basedOn w:val="Normal"/>
    <w:link w:val="CommentTextChar"/>
    <w:uiPriority w:val="99"/>
    <w:semiHidden/>
    <w:unhideWhenUsed/>
    <w:rsid w:val="00055D42"/>
  </w:style>
  <w:style w:type="character" w:customStyle="1" w:styleId="CommentTextChar">
    <w:name w:val="Comment Text Char"/>
    <w:basedOn w:val="DefaultParagraphFont"/>
    <w:link w:val="CommentText"/>
    <w:uiPriority w:val="99"/>
    <w:semiHidden/>
    <w:rsid w:val="00055D4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055D42"/>
    <w:rPr>
      <w:b/>
      <w:bCs/>
    </w:rPr>
  </w:style>
  <w:style w:type="character" w:customStyle="1" w:styleId="CommentSubjectChar">
    <w:name w:val="Comment Subject Char"/>
    <w:basedOn w:val="CommentTextChar"/>
    <w:link w:val="CommentSubject"/>
    <w:uiPriority w:val="99"/>
    <w:semiHidden/>
    <w:rsid w:val="00055D42"/>
    <w:rPr>
      <w:rFonts w:ascii="Times New Roman" w:eastAsia="Times New Roman" w:hAnsi="Times New Roman" w:cs="Times New Roman"/>
      <w:b/>
      <w:bCs/>
      <w:sz w:val="20"/>
      <w:szCs w:val="20"/>
      <w:lang w:eastAsia="ar-SA"/>
    </w:rPr>
  </w:style>
  <w:style w:type="character" w:styleId="Hyperlink">
    <w:name w:val="Hyperlink"/>
    <w:basedOn w:val="DefaultParagraphFont"/>
    <w:uiPriority w:val="99"/>
    <w:unhideWhenUsed/>
    <w:rsid w:val="00E95D2D"/>
    <w:rPr>
      <w:color w:val="0563C1" w:themeColor="hyperlink"/>
      <w:u w:val="single"/>
    </w:rPr>
  </w:style>
  <w:style w:type="character" w:styleId="UnresolvedMention">
    <w:name w:val="Unresolved Mention"/>
    <w:basedOn w:val="DefaultParagraphFont"/>
    <w:uiPriority w:val="99"/>
    <w:semiHidden/>
    <w:unhideWhenUsed/>
    <w:rsid w:val="00E95D2D"/>
    <w:rPr>
      <w:color w:val="605E5C"/>
      <w:shd w:val="clear" w:color="auto" w:fill="E1DFDD"/>
    </w:rPr>
  </w:style>
  <w:style w:type="paragraph" w:customStyle="1" w:styleId="Normal1">
    <w:name w:val="Normal1"/>
    <w:rsid w:val="00E84D00"/>
    <w:pPr>
      <w:spacing w:after="0" w:line="276" w:lineRule="auto"/>
    </w:pPr>
    <w:rPr>
      <w:rFonts w:ascii="Arial" w:eastAsia="Arial" w:hAnsi="Arial" w:cs="Arial"/>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225">
      <w:bodyDiv w:val="1"/>
      <w:marLeft w:val="0"/>
      <w:marRight w:val="0"/>
      <w:marTop w:val="0"/>
      <w:marBottom w:val="0"/>
      <w:divBdr>
        <w:top w:val="none" w:sz="0" w:space="0" w:color="auto"/>
        <w:left w:val="none" w:sz="0" w:space="0" w:color="auto"/>
        <w:bottom w:val="none" w:sz="0" w:space="0" w:color="auto"/>
        <w:right w:val="none" w:sz="0" w:space="0" w:color="auto"/>
      </w:divBdr>
    </w:div>
    <w:div w:id="215166742">
      <w:bodyDiv w:val="1"/>
      <w:marLeft w:val="0"/>
      <w:marRight w:val="0"/>
      <w:marTop w:val="0"/>
      <w:marBottom w:val="0"/>
      <w:divBdr>
        <w:top w:val="none" w:sz="0" w:space="0" w:color="auto"/>
        <w:left w:val="none" w:sz="0" w:space="0" w:color="auto"/>
        <w:bottom w:val="none" w:sz="0" w:space="0" w:color="auto"/>
        <w:right w:val="none" w:sz="0" w:space="0" w:color="auto"/>
      </w:divBdr>
    </w:div>
    <w:div w:id="441607617">
      <w:bodyDiv w:val="1"/>
      <w:marLeft w:val="0"/>
      <w:marRight w:val="0"/>
      <w:marTop w:val="0"/>
      <w:marBottom w:val="0"/>
      <w:divBdr>
        <w:top w:val="none" w:sz="0" w:space="0" w:color="auto"/>
        <w:left w:val="none" w:sz="0" w:space="0" w:color="auto"/>
        <w:bottom w:val="none" w:sz="0" w:space="0" w:color="auto"/>
        <w:right w:val="none" w:sz="0" w:space="0" w:color="auto"/>
      </w:divBdr>
    </w:div>
    <w:div w:id="835803127">
      <w:bodyDiv w:val="1"/>
      <w:marLeft w:val="0"/>
      <w:marRight w:val="0"/>
      <w:marTop w:val="0"/>
      <w:marBottom w:val="0"/>
      <w:divBdr>
        <w:top w:val="none" w:sz="0" w:space="0" w:color="auto"/>
        <w:left w:val="none" w:sz="0" w:space="0" w:color="auto"/>
        <w:bottom w:val="none" w:sz="0" w:space="0" w:color="auto"/>
        <w:right w:val="none" w:sz="0" w:space="0" w:color="auto"/>
      </w:divBdr>
    </w:div>
    <w:div w:id="879438667">
      <w:bodyDiv w:val="1"/>
      <w:marLeft w:val="0"/>
      <w:marRight w:val="0"/>
      <w:marTop w:val="0"/>
      <w:marBottom w:val="0"/>
      <w:divBdr>
        <w:top w:val="none" w:sz="0" w:space="0" w:color="auto"/>
        <w:left w:val="none" w:sz="0" w:space="0" w:color="auto"/>
        <w:bottom w:val="none" w:sz="0" w:space="0" w:color="auto"/>
        <w:right w:val="none" w:sz="0" w:space="0" w:color="auto"/>
      </w:divBdr>
    </w:div>
    <w:div w:id="1638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svlb.fr/index.php/g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ym@asvlb.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Hatalova, Marcela (GE Healthcare)</dc:creator>
  <cp:keywords/>
  <dc:description/>
  <cp:lastModifiedBy>Hatalova, Marcela</cp:lastModifiedBy>
  <cp:revision>5</cp:revision>
  <dcterms:created xsi:type="dcterms:W3CDTF">2024-08-02T14:05:00Z</dcterms:created>
  <dcterms:modified xsi:type="dcterms:W3CDTF">2024-08-02T14:06:00Z</dcterms:modified>
</cp:coreProperties>
</file>